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4FE57" w14:textId="44F799F8" w:rsidR="00152742" w:rsidRDefault="003A4F48" w:rsidP="00152742">
      <w:pPr>
        <w:jc w:val="center"/>
        <w:rPr>
          <w:sz w:val="40"/>
          <w:szCs w:val="40"/>
        </w:rPr>
      </w:pPr>
      <w:r>
        <w:rPr>
          <w:sz w:val="40"/>
          <w:szCs w:val="40"/>
        </w:rPr>
        <w:t>By Friday</w:t>
      </w:r>
      <w:r w:rsidR="00152742" w:rsidRPr="000B0B6C">
        <w:rPr>
          <w:sz w:val="40"/>
          <w:szCs w:val="40"/>
        </w:rPr>
        <w:t xml:space="preserve"> </w:t>
      </w:r>
      <w:r>
        <w:rPr>
          <w:sz w:val="40"/>
          <w:szCs w:val="40"/>
        </w:rPr>
        <w:t>1</w:t>
      </w:r>
      <w:r w:rsidRPr="003A4F48">
        <w:rPr>
          <w:sz w:val="40"/>
          <w:szCs w:val="40"/>
          <w:vertAlign w:val="superscript"/>
        </w:rPr>
        <w:t>st</w:t>
      </w:r>
      <w:r>
        <w:rPr>
          <w:sz w:val="40"/>
          <w:szCs w:val="40"/>
        </w:rPr>
        <w:t xml:space="preserve"> </w:t>
      </w:r>
      <w:r w:rsidR="007877DE">
        <w:rPr>
          <w:sz w:val="40"/>
          <w:szCs w:val="40"/>
        </w:rPr>
        <w:t>October</w:t>
      </w:r>
      <w:r w:rsidR="007877DE" w:rsidRPr="000B0B6C">
        <w:rPr>
          <w:sz w:val="40"/>
          <w:szCs w:val="40"/>
        </w:rPr>
        <w:t xml:space="preserve"> </w:t>
      </w:r>
      <w:r w:rsidR="00152742" w:rsidRPr="000B0B6C">
        <w:rPr>
          <w:sz w:val="40"/>
          <w:szCs w:val="40"/>
        </w:rPr>
        <w:t>– Energy Efficiency Week 2021</w:t>
      </w:r>
    </w:p>
    <w:p w14:paraId="199E2746" w14:textId="77777777" w:rsidR="00152742" w:rsidRDefault="00152742" w:rsidP="00152742">
      <w:pPr>
        <w:jc w:val="center"/>
        <w:rPr>
          <w:sz w:val="32"/>
          <w:szCs w:val="32"/>
        </w:rPr>
      </w:pPr>
      <w:r w:rsidRPr="00D41D67">
        <w:rPr>
          <w:sz w:val="32"/>
          <w:szCs w:val="32"/>
        </w:rPr>
        <w:t>Copy and paste the table and contents below into and email</w:t>
      </w:r>
      <w:r>
        <w:rPr>
          <w:sz w:val="32"/>
          <w:szCs w:val="32"/>
        </w:rPr>
        <w:t>.</w:t>
      </w:r>
    </w:p>
    <w:p w14:paraId="63556FD6" w14:textId="77777777" w:rsidR="00152742" w:rsidRDefault="00152742" w:rsidP="00152742">
      <w:pPr>
        <w:jc w:val="center"/>
      </w:pPr>
      <w:r>
        <w:t>Please be aware that if you use these templates, we will not be able to provide you with any statistics on the level of engagement from staff in your building. Please also be aware that some of the content linked to will not become live until the day of release.</w:t>
      </w:r>
    </w:p>
    <w:p w14:paraId="37042ACA" w14:textId="2278B9A6" w:rsidR="00DF3951" w:rsidRDefault="00DF3951"/>
    <w:p w14:paraId="0C76E149" w14:textId="77777777" w:rsidR="00501BEE" w:rsidRDefault="00501BEE">
      <w:bookmarkStart w:id="0" w:name="_Hlk83725217"/>
    </w:p>
    <w:tbl>
      <w:tblPr>
        <w:tblStyle w:val="TableGrid"/>
        <w:tblW w:w="0" w:type="auto"/>
        <w:tblLook w:val="04A0" w:firstRow="1" w:lastRow="0" w:firstColumn="1" w:lastColumn="0" w:noHBand="0" w:noVBand="1"/>
      </w:tblPr>
      <w:tblGrid>
        <w:gridCol w:w="9016"/>
      </w:tblGrid>
      <w:tr w:rsidR="003A4F48" w14:paraId="07818787" w14:textId="77777777" w:rsidTr="003A4F48">
        <w:tc>
          <w:tcPr>
            <w:tcW w:w="9016" w:type="dxa"/>
          </w:tcPr>
          <w:tbl>
            <w:tblPr>
              <w:tblW w:w="5000" w:type="pct"/>
              <w:tblCellMar>
                <w:left w:w="0" w:type="dxa"/>
                <w:right w:w="0" w:type="dxa"/>
              </w:tblCellMar>
              <w:tblLook w:val="04A0" w:firstRow="1" w:lastRow="0" w:firstColumn="1" w:lastColumn="0" w:noHBand="0" w:noVBand="1"/>
            </w:tblPr>
            <w:tblGrid>
              <w:gridCol w:w="8800"/>
            </w:tblGrid>
            <w:tr w:rsidR="003A4F48" w14:paraId="64164E1C" w14:textId="77777777" w:rsidTr="003A4F48">
              <w:tc>
                <w:tcPr>
                  <w:tcW w:w="0" w:type="auto"/>
                  <w:tcBorders>
                    <w:top w:val="nil"/>
                    <w:bottom w:val="nil"/>
                  </w:tcBorders>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800"/>
                  </w:tblGrid>
                  <w:tr w:rsidR="003A4F48" w14:paraId="0DAD484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0"/>
                        </w:tblGrid>
                        <w:tr w:rsidR="003A4F48" w14:paraId="51DB8733" w14:textId="77777777">
                          <w:tc>
                            <w:tcPr>
                              <w:tcW w:w="0" w:type="auto"/>
                              <w:hideMark/>
                            </w:tcPr>
                            <w:bookmarkEnd w:id="0"/>
                            <w:p w14:paraId="58E7DB79" w14:textId="086E9BC1" w:rsidR="003A4F48" w:rsidRDefault="003A4F48" w:rsidP="003A4F48">
                              <w:pPr>
                                <w:jc w:val="center"/>
                                <w:rPr>
                                  <w:sz w:val="24"/>
                                  <w:szCs w:val="24"/>
                                </w:rPr>
                              </w:pPr>
                              <w:r>
                                <w:rPr>
                                  <w:noProof/>
                                </w:rPr>
                                <w:drawing>
                                  <wp:inline distT="0" distB="0" distL="0" distR="0" wp14:anchorId="59A83C7D" wp14:editId="23B240D9">
                                    <wp:extent cx="5715000" cy="1381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381125"/>
                                            </a:xfrm>
                                            <a:prstGeom prst="rect">
                                              <a:avLst/>
                                            </a:prstGeom>
                                            <a:noFill/>
                                            <a:ln>
                                              <a:noFill/>
                                            </a:ln>
                                          </pic:spPr>
                                        </pic:pic>
                                      </a:graphicData>
                                    </a:graphic>
                                  </wp:inline>
                                </w:drawing>
                              </w:r>
                            </w:p>
                          </w:tc>
                        </w:tr>
                      </w:tbl>
                      <w:p w14:paraId="6DDE8BFD" w14:textId="77777777" w:rsidR="003A4F48" w:rsidRDefault="003A4F48" w:rsidP="003A4F48"/>
                    </w:tc>
                  </w:tr>
                </w:tbl>
                <w:p w14:paraId="4BBB47ED" w14:textId="77777777" w:rsidR="003A4F48" w:rsidRDefault="003A4F48" w:rsidP="003A4F48">
                  <w:pPr>
                    <w:rPr>
                      <w:vanish/>
                    </w:rPr>
                  </w:pPr>
                </w:p>
                <w:tbl>
                  <w:tblPr>
                    <w:tblW w:w="5000" w:type="pct"/>
                    <w:tblCellMar>
                      <w:left w:w="0" w:type="dxa"/>
                      <w:right w:w="0" w:type="dxa"/>
                    </w:tblCellMar>
                    <w:tblLook w:val="04A0" w:firstRow="1" w:lastRow="0" w:firstColumn="1" w:lastColumn="0" w:noHBand="0" w:noVBand="1"/>
                  </w:tblPr>
                  <w:tblGrid>
                    <w:gridCol w:w="8800"/>
                  </w:tblGrid>
                  <w:tr w:rsidR="003A4F48" w14:paraId="5677EF3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0"/>
                        </w:tblGrid>
                        <w:tr w:rsidR="003A4F48" w14:paraId="5D4B223E" w14:textId="77777777">
                          <w:tc>
                            <w:tcPr>
                              <w:tcW w:w="0" w:type="auto"/>
                              <w:tcMar>
                                <w:top w:w="0" w:type="dxa"/>
                                <w:left w:w="270" w:type="dxa"/>
                                <w:bottom w:w="135" w:type="dxa"/>
                                <w:right w:w="270" w:type="dxa"/>
                              </w:tcMar>
                              <w:hideMark/>
                            </w:tcPr>
                            <w:p w14:paraId="6AC33167" w14:textId="77777777" w:rsidR="003A4F48" w:rsidRDefault="003A4F48" w:rsidP="003A4F48">
                              <w:pPr>
                                <w:rPr>
                                  <w:sz w:val="24"/>
                                  <w:szCs w:val="24"/>
                                </w:rPr>
                              </w:pPr>
                            </w:p>
                          </w:tc>
                        </w:tr>
                      </w:tbl>
                      <w:p w14:paraId="266D9EF5" w14:textId="77777777" w:rsidR="003A4F48" w:rsidRDefault="003A4F48" w:rsidP="003A4F48">
                        <w:pPr>
                          <w:spacing w:line="240" w:lineRule="auto"/>
                          <w:rPr>
                            <w:sz w:val="24"/>
                            <w:szCs w:val="24"/>
                          </w:rPr>
                        </w:pPr>
                      </w:p>
                    </w:tc>
                  </w:tr>
                </w:tbl>
                <w:p w14:paraId="52205B55" w14:textId="77777777" w:rsidR="003A4F48" w:rsidRDefault="003A4F48" w:rsidP="003A4F48">
                  <w:pPr>
                    <w:rPr>
                      <w:vanish/>
                    </w:rPr>
                  </w:pPr>
                </w:p>
                <w:tbl>
                  <w:tblPr>
                    <w:tblW w:w="5000" w:type="pct"/>
                    <w:tblCellMar>
                      <w:left w:w="0" w:type="dxa"/>
                      <w:right w:w="0" w:type="dxa"/>
                    </w:tblCellMar>
                    <w:tblLook w:val="04A0" w:firstRow="1" w:lastRow="0" w:firstColumn="1" w:lastColumn="0" w:noHBand="0" w:noVBand="1"/>
                  </w:tblPr>
                  <w:tblGrid>
                    <w:gridCol w:w="8800"/>
                  </w:tblGrid>
                  <w:tr w:rsidR="003A4F48" w14:paraId="02FDD924" w14:textId="77777777">
                    <w:tc>
                      <w:tcPr>
                        <w:tcW w:w="0" w:type="auto"/>
                        <w:hideMark/>
                      </w:tcPr>
                      <w:p w14:paraId="3E5CA39F" w14:textId="2603A315" w:rsidR="003A4F48" w:rsidRDefault="003A4F48" w:rsidP="003A4F48">
                        <w:pPr>
                          <w:jc w:val="center"/>
                          <w:rPr>
                            <w:sz w:val="24"/>
                            <w:szCs w:val="24"/>
                          </w:rPr>
                        </w:pPr>
                        <w:r>
                          <w:rPr>
                            <w:noProof/>
                          </w:rPr>
                          <w:drawing>
                            <wp:inline distT="0" distB="0" distL="0" distR="0" wp14:anchorId="26256B71" wp14:editId="4FB320F1">
                              <wp:extent cx="3629025" cy="933450"/>
                              <wp:effectExtent l="0" t="0" r="9525" b="0"/>
                              <wp:docPr id="15" name="Picture 15" descr="motionmailap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tionmailapp.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9025" cy="933450"/>
                                      </a:xfrm>
                                      <a:prstGeom prst="rect">
                                        <a:avLst/>
                                      </a:prstGeom>
                                      <a:noFill/>
                                      <a:ln>
                                        <a:noFill/>
                                      </a:ln>
                                    </pic:spPr>
                                  </pic:pic>
                                </a:graphicData>
                              </a:graphic>
                            </wp:inline>
                          </w:drawing>
                        </w:r>
                      </w:p>
                    </w:tc>
                  </w:tr>
                </w:tbl>
                <w:p w14:paraId="5F7FED67" w14:textId="77777777" w:rsidR="003A4F48" w:rsidRDefault="003A4F48" w:rsidP="003A4F48">
                  <w:pPr>
                    <w:rPr>
                      <w:vanish/>
                    </w:rPr>
                  </w:pPr>
                </w:p>
                <w:tbl>
                  <w:tblPr>
                    <w:tblW w:w="5000" w:type="pct"/>
                    <w:tblCellMar>
                      <w:left w:w="0" w:type="dxa"/>
                      <w:right w:w="0" w:type="dxa"/>
                    </w:tblCellMar>
                    <w:tblLook w:val="04A0" w:firstRow="1" w:lastRow="0" w:firstColumn="1" w:lastColumn="0" w:noHBand="0" w:noVBand="1"/>
                  </w:tblPr>
                  <w:tblGrid>
                    <w:gridCol w:w="8800"/>
                  </w:tblGrid>
                  <w:tr w:rsidR="003A4F48" w14:paraId="0A48AF5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0"/>
                        </w:tblGrid>
                        <w:tr w:rsidR="003A4F48" w14:paraId="6A0D2A96" w14:textId="77777777" w:rsidTr="00D42325">
                          <w:trPr>
                            <w:trHeight w:val="426"/>
                          </w:trPr>
                          <w:tc>
                            <w:tcPr>
                              <w:tcW w:w="0" w:type="auto"/>
                              <w:tcMar>
                                <w:top w:w="0" w:type="dxa"/>
                                <w:left w:w="270" w:type="dxa"/>
                                <w:bottom w:w="135" w:type="dxa"/>
                                <w:right w:w="270" w:type="dxa"/>
                              </w:tcMar>
                              <w:hideMark/>
                            </w:tcPr>
                            <w:p w14:paraId="49C37285" w14:textId="77777777" w:rsidR="003A4F48" w:rsidRDefault="003A4F48" w:rsidP="003A4F48">
                              <w:pPr>
                                <w:spacing w:line="360" w:lineRule="atLeast"/>
                                <w:jc w:val="center"/>
                                <w:rPr>
                                  <w:rFonts w:ascii="Helvetica" w:hAnsi="Helvetica" w:cs="Helvetica"/>
                                  <w:color w:val="202020"/>
                                </w:rPr>
                              </w:pPr>
                              <w:r>
                                <w:rPr>
                                  <w:rStyle w:val="Strong"/>
                                  <w:rFonts w:ascii="Helvetica" w:hAnsi="Helvetica" w:cs="Helvetica"/>
                                  <w:color w:val="B22222"/>
                                  <w:sz w:val="30"/>
                                  <w:szCs w:val="30"/>
                                </w:rPr>
                                <w:t>Countdown to Energy Efficiency Week!</w:t>
                              </w:r>
                            </w:p>
                          </w:tc>
                        </w:tr>
                      </w:tbl>
                      <w:p w14:paraId="1627A745" w14:textId="77777777" w:rsidR="003A4F48" w:rsidRDefault="003A4F48" w:rsidP="003A4F48">
                        <w:pPr>
                          <w:spacing w:line="240" w:lineRule="auto"/>
                          <w:rPr>
                            <w:rFonts w:ascii="Times New Roman" w:hAnsi="Times New Roman" w:cs="Times New Roman"/>
                          </w:rPr>
                        </w:pPr>
                      </w:p>
                    </w:tc>
                  </w:tr>
                </w:tbl>
                <w:p w14:paraId="217AD1E7" w14:textId="77777777" w:rsidR="003A4F48" w:rsidRDefault="003A4F48" w:rsidP="003A4F48">
                  <w:pPr>
                    <w:rPr>
                      <w:vanish/>
                    </w:rPr>
                  </w:pPr>
                </w:p>
                <w:tbl>
                  <w:tblPr>
                    <w:tblW w:w="5000" w:type="pct"/>
                    <w:tblCellMar>
                      <w:left w:w="0" w:type="dxa"/>
                      <w:right w:w="0" w:type="dxa"/>
                    </w:tblCellMar>
                    <w:tblLook w:val="04A0" w:firstRow="1" w:lastRow="0" w:firstColumn="1" w:lastColumn="0" w:noHBand="0" w:noVBand="1"/>
                  </w:tblPr>
                  <w:tblGrid>
                    <w:gridCol w:w="8800"/>
                  </w:tblGrid>
                  <w:tr w:rsidR="003A4F48" w14:paraId="45EAA04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0"/>
                        </w:tblGrid>
                        <w:tr w:rsidR="003A4F48" w14:paraId="7E534965" w14:textId="77777777">
                          <w:tc>
                            <w:tcPr>
                              <w:tcW w:w="0" w:type="auto"/>
                              <w:tcMar>
                                <w:top w:w="0" w:type="dxa"/>
                                <w:left w:w="270" w:type="dxa"/>
                                <w:bottom w:w="135" w:type="dxa"/>
                                <w:right w:w="270" w:type="dxa"/>
                              </w:tcMar>
                              <w:hideMark/>
                            </w:tcPr>
                            <w:p w14:paraId="7FD36115" w14:textId="77777777" w:rsidR="003A4F48" w:rsidRDefault="003A4F48" w:rsidP="003A4F48">
                              <w:pPr>
                                <w:spacing w:line="360" w:lineRule="atLeast"/>
                                <w:rPr>
                                  <w:rFonts w:ascii="Helvetica" w:hAnsi="Helvetica" w:cs="Helvetica"/>
                                  <w:color w:val="202020"/>
                                  <w:sz w:val="24"/>
                                  <w:szCs w:val="24"/>
                                </w:rPr>
                              </w:pPr>
                              <w:r>
                                <w:rPr>
                                  <w:rStyle w:val="Strong"/>
                                  <w:rFonts w:ascii="Helvetica" w:hAnsi="Helvetica" w:cs="Helvetica"/>
                                  <w:color w:val="202020"/>
                                  <w:sz w:val="20"/>
                                  <w:szCs w:val="20"/>
                                </w:rPr>
                                <w:t>Dear Colleagues, </w:t>
                              </w:r>
                              <w:r>
                                <w:rPr>
                                  <w:rFonts w:ascii="Helvetica" w:hAnsi="Helvetica" w:cs="Helvetica"/>
                                  <w:color w:val="202020"/>
                                </w:rPr>
                                <w:br/>
                                <w:t> </w:t>
                              </w:r>
                            </w:p>
                            <w:p w14:paraId="6B405E7C" w14:textId="77777777" w:rsidR="003A4F48" w:rsidRDefault="003A4F48" w:rsidP="003A4F48">
                              <w:pPr>
                                <w:spacing w:line="360" w:lineRule="atLeast"/>
                                <w:rPr>
                                  <w:rFonts w:ascii="Helvetica" w:hAnsi="Helvetica" w:cs="Helvetica"/>
                                  <w:color w:val="202020"/>
                                </w:rPr>
                              </w:pPr>
                              <w:r>
                                <w:rPr>
                                  <w:rStyle w:val="Emphasis"/>
                                  <w:rFonts w:ascii="Helvetica" w:hAnsi="Helvetica" w:cs="Helvetica"/>
                                  <w:color w:val="696969"/>
                                  <w:sz w:val="21"/>
                                  <w:szCs w:val="21"/>
                                </w:rPr>
                                <w:t>We're taking part in Energy Efficiency Week!</w:t>
                              </w:r>
                            </w:p>
                            <w:p w14:paraId="1F759EA1" w14:textId="77777777" w:rsidR="003A4F48" w:rsidRDefault="003A4F48" w:rsidP="003A4F48">
                              <w:pPr>
                                <w:spacing w:line="360" w:lineRule="atLeast"/>
                                <w:rPr>
                                  <w:rFonts w:ascii="Helvetica" w:hAnsi="Helvetica" w:cs="Helvetica"/>
                                  <w:color w:val="202020"/>
                                </w:rPr>
                              </w:pPr>
                              <w:r>
                                <w:rPr>
                                  <w:rFonts w:ascii="Helvetica" w:hAnsi="Helvetica" w:cs="Helvetica"/>
                                  <w:color w:val="202020"/>
                                </w:rPr>
                                <w:br/>
                              </w:r>
                              <w:r>
                                <w:rPr>
                                  <w:rFonts w:ascii="Helvetica" w:hAnsi="Helvetica" w:cs="Helvetica"/>
                                  <w:color w:val="696969"/>
                                  <w:sz w:val="20"/>
                                  <w:szCs w:val="20"/>
                                </w:rPr>
                                <w:t>The focus of this week-long event is on </w:t>
                              </w:r>
                              <w:r>
                                <w:rPr>
                                  <w:rStyle w:val="Strong"/>
                                  <w:rFonts w:ascii="Helvetica" w:hAnsi="Helvetica" w:cs="Helvetica"/>
                                  <w:color w:val="696969"/>
                                  <w:sz w:val="20"/>
                                  <w:szCs w:val="20"/>
                                </w:rPr>
                                <w:t>Clever Climate Actions</w:t>
                              </w:r>
                              <w:r>
                                <w:rPr>
                                  <w:rFonts w:ascii="Helvetica" w:hAnsi="Helvetica" w:cs="Helvetica"/>
                                  <w:color w:val="696969"/>
                                  <w:sz w:val="20"/>
                                  <w:szCs w:val="20"/>
                                </w:rPr>
                                <w:t xml:space="preserve"> that can save energy, reduce carbon </w:t>
                              </w:r>
                              <w:proofErr w:type="gramStart"/>
                              <w:r>
                                <w:rPr>
                                  <w:rFonts w:ascii="Helvetica" w:hAnsi="Helvetica" w:cs="Helvetica"/>
                                  <w:color w:val="696969"/>
                                  <w:sz w:val="20"/>
                                  <w:szCs w:val="20"/>
                                </w:rPr>
                                <w:t>emissions</w:t>
                              </w:r>
                              <w:proofErr w:type="gramEnd"/>
                              <w:r>
                                <w:rPr>
                                  <w:rFonts w:ascii="Helvetica" w:hAnsi="Helvetica" w:cs="Helvetica"/>
                                  <w:color w:val="696969"/>
                                  <w:sz w:val="20"/>
                                  <w:szCs w:val="20"/>
                                </w:rPr>
                                <w:t xml:space="preserve"> and help protect our wonderful world.</w:t>
                              </w:r>
                              <w:r>
                                <w:rPr>
                                  <w:rFonts w:ascii="Helvetica" w:hAnsi="Helvetica" w:cs="Helvetica"/>
                                  <w:color w:val="202020"/>
                                  <w:sz w:val="20"/>
                                  <w:szCs w:val="20"/>
                                </w:rPr>
                                <w:br/>
                              </w:r>
                              <w:r>
                                <w:rPr>
                                  <w:rFonts w:ascii="Helvetica" w:hAnsi="Helvetica" w:cs="Helvetica"/>
                                  <w:color w:val="202020"/>
                                  <w:sz w:val="20"/>
                                  <w:szCs w:val="20"/>
                                </w:rPr>
                                <w:br/>
                              </w:r>
                              <w:r>
                                <w:rPr>
                                  <w:rFonts w:ascii="Helvetica" w:hAnsi="Helvetica" w:cs="Helvetica"/>
                                  <w:color w:val="696969"/>
                                  <w:sz w:val="20"/>
                                  <w:szCs w:val="20"/>
                                </w:rPr>
                                <w:t>Each day sees a different topic explored, with three levels of energy saving actions, that will help you keep warm as winter draws near and make a positive impact on your carbon footprint.</w:t>
                              </w:r>
                              <w:r>
                                <w:rPr>
                                  <w:rFonts w:ascii="Helvetica" w:hAnsi="Helvetica" w:cs="Helvetica"/>
                                  <w:color w:val="202020"/>
                                  <w:sz w:val="20"/>
                                  <w:szCs w:val="20"/>
                                </w:rPr>
                                <w:br/>
                              </w:r>
                              <w:r>
                                <w:rPr>
                                  <w:rFonts w:ascii="Helvetica" w:hAnsi="Helvetica" w:cs="Helvetica"/>
                                  <w:color w:val="202020"/>
                                  <w:sz w:val="20"/>
                                  <w:szCs w:val="20"/>
                                </w:rPr>
                                <w:br/>
                              </w:r>
                              <w:r>
                                <w:rPr>
                                  <w:rFonts w:ascii="Helvetica" w:hAnsi="Helvetica" w:cs="Helvetica"/>
                                  <w:color w:val="696969"/>
                                  <w:sz w:val="20"/>
                                  <w:szCs w:val="20"/>
                                </w:rPr>
                                <w:t>I encourage you to take part in the online activities and explore the Clever Climate Actions. These small but important actions all add up to make a </w:t>
                              </w:r>
                              <w:r>
                                <w:rPr>
                                  <w:rStyle w:val="Emphasis"/>
                                  <w:rFonts w:ascii="Helvetica" w:hAnsi="Helvetica" w:cs="Helvetica"/>
                                  <w:b/>
                                  <w:bCs/>
                                  <w:color w:val="696969"/>
                                  <w:sz w:val="20"/>
                                  <w:szCs w:val="20"/>
                                </w:rPr>
                                <w:t>world</w:t>
                              </w:r>
                              <w:r>
                                <w:rPr>
                                  <w:rStyle w:val="Strong"/>
                                  <w:rFonts w:ascii="Helvetica" w:hAnsi="Helvetica" w:cs="Helvetica"/>
                                  <w:color w:val="696969"/>
                                  <w:sz w:val="20"/>
                                  <w:szCs w:val="20"/>
                                </w:rPr>
                                <w:t> </w:t>
                              </w:r>
                              <w:r>
                                <w:rPr>
                                  <w:rFonts w:ascii="Helvetica" w:hAnsi="Helvetica" w:cs="Helvetica"/>
                                  <w:color w:val="696969"/>
                                  <w:sz w:val="20"/>
                                  <w:szCs w:val="20"/>
                                </w:rPr>
                                <w:t>of difference. </w:t>
                              </w:r>
                            </w:p>
                          </w:tc>
                        </w:tr>
                      </w:tbl>
                      <w:p w14:paraId="5C33AFC3" w14:textId="77777777" w:rsidR="003A4F48" w:rsidRDefault="003A4F48" w:rsidP="003A4F48">
                        <w:pPr>
                          <w:spacing w:line="240" w:lineRule="auto"/>
                          <w:rPr>
                            <w:rFonts w:ascii="Times New Roman" w:hAnsi="Times New Roman" w:cs="Times New Roman"/>
                          </w:rPr>
                        </w:pPr>
                      </w:p>
                    </w:tc>
                  </w:tr>
                </w:tbl>
                <w:p w14:paraId="5513DF31" w14:textId="77777777" w:rsidR="003A4F48" w:rsidRDefault="003A4F48" w:rsidP="003A4F48">
                  <w:pPr>
                    <w:rPr>
                      <w:vanish/>
                    </w:rPr>
                  </w:pPr>
                </w:p>
                <w:tbl>
                  <w:tblPr>
                    <w:tblW w:w="5000" w:type="pct"/>
                    <w:tblCellMar>
                      <w:left w:w="0" w:type="dxa"/>
                      <w:right w:w="0" w:type="dxa"/>
                    </w:tblCellMar>
                    <w:tblLook w:val="04A0" w:firstRow="1" w:lastRow="0" w:firstColumn="1" w:lastColumn="0" w:noHBand="0" w:noVBand="1"/>
                  </w:tblPr>
                  <w:tblGrid>
                    <w:gridCol w:w="8800"/>
                  </w:tblGrid>
                  <w:tr w:rsidR="003A4F48" w14:paraId="000460C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530"/>
                        </w:tblGrid>
                        <w:tr w:rsidR="003A4F48" w14:paraId="33C52569" w14:textId="77777777">
                          <w:tc>
                            <w:tcPr>
                              <w:tcW w:w="0" w:type="auto"/>
                              <w:tcMar>
                                <w:top w:w="0" w:type="dxa"/>
                                <w:left w:w="135" w:type="dxa"/>
                                <w:bottom w:w="0" w:type="dxa"/>
                                <w:right w:w="135" w:type="dxa"/>
                              </w:tcMar>
                              <w:hideMark/>
                            </w:tcPr>
                            <w:tbl>
                              <w:tblPr>
                                <w:tblpPr w:leftFromText="45" w:rightFromText="45" w:vertAnchor="text" w:tblpXSpec="right" w:tblpYSpec="center"/>
                                <w:tblW w:w="1980" w:type="dxa"/>
                                <w:tblCellMar>
                                  <w:left w:w="0" w:type="dxa"/>
                                  <w:right w:w="0" w:type="dxa"/>
                                </w:tblCellMar>
                                <w:tblLook w:val="04A0" w:firstRow="1" w:lastRow="0" w:firstColumn="1" w:lastColumn="0" w:noHBand="0" w:noVBand="1"/>
                              </w:tblPr>
                              <w:tblGrid>
                                <w:gridCol w:w="1980"/>
                              </w:tblGrid>
                              <w:tr w:rsidR="003A4F48" w14:paraId="4E25D966" w14:textId="77777777">
                                <w:tc>
                                  <w:tcPr>
                                    <w:tcW w:w="0" w:type="auto"/>
                                    <w:hideMark/>
                                  </w:tcPr>
                                  <w:p w14:paraId="7666505C" w14:textId="4D929171" w:rsidR="003A4F48" w:rsidRDefault="003A4F48" w:rsidP="003A4F48">
                                    <w:pPr>
                                      <w:jc w:val="center"/>
                                      <w:rPr>
                                        <w:sz w:val="24"/>
                                        <w:szCs w:val="24"/>
                                      </w:rPr>
                                    </w:pPr>
                                    <w:r>
                                      <w:rPr>
                                        <w:noProof/>
                                        <w:color w:val="0000FF"/>
                                      </w:rPr>
                                      <w:lastRenderedPageBreak/>
                                      <w:drawing>
                                        <wp:inline distT="0" distB="0" distL="0" distR="0" wp14:anchorId="04979456" wp14:editId="102098CC">
                                          <wp:extent cx="1257300" cy="1238250"/>
                                          <wp:effectExtent l="0" t="0" r="0" b="0"/>
                                          <wp:docPr id="14" name="Picture 14">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tgtFrame="&quot;_blank&quot;" tooltip="&quot;&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38250"/>
                                                  </a:xfrm>
                                                  <a:prstGeom prst="rect">
                                                    <a:avLst/>
                                                  </a:prstGeom>
                                                  <a:noFill/>
                                                  <a:ln>
                                                    <a:noFill/>
                                                  </a:ln>
                                                </pic:spPr>
                                              </pic:pic>
                                            </a:graphicData>
                                          </a:graphic>
                                        </wp:inline>
                                      </w:drawing>
                                    </w:r>
                                  </w:p>
                                </w:tc>
                              </w:tr>
                            </w:tbl>
                            <w:tbl>
                              <w:tblPr>
                                <w:tblpPr w:leftFromText="45" w:rightFromText="45" w:vertAnchor="text"/>
                                <w:tblW w:w="5940" w:type="dxa"/>
                                <w:tblCellMar>
                                  <w:left w:w="0" w:type="dxa"/>
                                  <w:right w:w="0" w:type="dxa"/>
                                </w:tblCellMar>
                                <w:tblLook w:val="04A0" w:firstRow="1" w:lastRow="0" w:firstColumn="1" w:lastColumn="0" w:noHBand="0" w:noVBand="1"/>
                              </w:tblPr>
                              <w:tblGrid>
                                <w:gridCol w:w="5940"/>
                              </w:tblGrid>
                              <w:tr w:rsidR="003A4F48" w14:paraId="43EA8B1E" w14:textId="77777777">
                                <w:tc>
                                  <w:tcPr>
                                    <w:tcW w:w="0" w:type="auto"/>
                                    <w:hideMark/>
                                  </w:tcPr>
                                  <w:p w14:paraId="1D120130" w14:textId="77777777" w:rsidR="003A4F48" w:rsidRDefault="003A4F48" w:rsidP="003A4F48">
                                    <w:pPr>
                                      <w:spacing w:line="360" w:lineRule="atLeast"/>
                                      <w:jc w:val="both"/>
                                      <w:rPr>
                                        <w:rFonts w:ascii="Helvetica" w:hAnsi="Helvetica" w:cs="Helvetica"/>
                                        <w:color w:val="202020"/>
                                      </w:rPr>
                                    </w:pPr>
                                    <w:r>
                                      <w:rPr>
                                        <w:rFonts w:ascii="Helvetica" w:hAnsi="Helvetica" w:cs="Helvetica"/>
                                        <w:color w:val="696969"/>
                                        <w:sz w:val="20"/>
                                        <w:szCs w:val="20"/>
                                      </w:rPr>
                                      <w:t>To establish the mood, this short YouTube video offers brilliant footage of the absolute beauty of our natural world. These powerful images are accompanied by the voice of broadcaster and naturalist David Attenborough speaking the timeless lyrics of the Louis Armstrong song </w:t>
                                    </w:r>
                                    <w:r>
                                      <w:rPr>
                                        <w:rStyle w:val="Strong"/>
                                        <w:rFonts w:ascii="Helvetica" w:hAnsi="Helvetica" w:cs="Helvetica"/>
                                        <w:color w:val="696969"/>
                                        <w:sz w:val="20"/>
                                        <w:szCs w:val="20"/>
                                      </w:rPr>
                                      <w:t>"What a Wonderful World."</w:t>
                                    </w:r>
                                    <w:r>
                                      <w:rPr>
                                        <w:rFonts w:ascii="Helvetica" w:hAnsi="Helvetica" w:cs="Helvetica"/>
                                        <w:color w:val="202020"/>
                                      </w:rPr>
                                      <w:br/>
                                      <w:t> </w:t>
                                    </w:r>
                                  </w:p>
                                  <w:p w14:paraId="56C44DD3" w14:textId="77777777" w:rsidR="003A4F48" w:rsidRDefault="003A4F48" w:rsidP="003A4F48">
                                    <w:pPr>
                                      <w:spacing w:line="360" w:lineRule="atLeast"/>
                                      <w:rPr>
                                        <w:rFonts w:ascii="Helvetica" w:hAnsi="Helvetica" w:cs="Helvetica"/>
                                        <w:color w:val="202020"/>
                                      </w:rPr>
                                    </w:pPr>
                                    <w:r>
                                      <w:rPr>
                                        <w:rStyle w:val="Emphasis"/>
                                        <w:rFonts w:ascii="Helvetica" w:hAnsi="Helvetica" w:cs="Helvetica"/>
                                        <w:color w:val="696969"/>
                                        <w:sz w:val="21"/>
                                        <w:szCs w:val="21"/>
                                      </w:rPr>
                                      <w:t>Enjoy!</w:t>
                                    </w:r>
                                  </w:p>
                                </w:tc>
                              </w:tr>
                            </w:tbl>
                            <w:p w14:paraId="17E7D438" w14:textId="77777777" w:rsidR="003A4F48" w:rsidRDefault="003A4F48" w:rsidP="003A4F48">
                              <w:pPr>
                                <w:spacing w:line="240" w:lineRule="auto"/>
                                <w:rPr>
                                  <w:rFonts w:ascii="Times New Roman" w:hAnsi="Times New Roman" w:cs="Times New Roman"/>
                                </w:rPr>
                              </w:pPr>
                            </w:p>
                          </w:tc>
                        </w:tr>
                      </w:tbl>
                      <w:p w14:paraId="2D390869" w14:textId="77777777" w:rsidR="003A4F48" w:rsidRDefault="003A4F48" w:rsidP="003A4F48">
                        <w:pPr>
                          <w:rPr>
                            <w:sz w:val="24"/>
                            <w:szCs w:val="24"/>
                          </w:rPr>
                        </w:pPr>
                      </w:p>
                    </w:tc>
                  </w:tr>
                </w:tbl>
                <w:p w14:paraId="4300F0A8" w14:textId="77777777" w:rsidR="003A4F48" w:rsidRDefault="003A4F48" w:rsidP="003A4F48">
                  <w:pPr>
                    <w:rPr>
                      <w:vanish/>
                    </w:rPr>
                  </w:pPr>
                </w:p>
                <w:tbl>
                  <w:tblPr>
                    <w:tblW w:w="5000" w:type="pct"/>
                    <w:tblCellMar>
                      <w:left w:w="0" w:type="dxa"/>
                      <w:right w:w="0" w:type="dxa"/>
                    </w:tblCellMar>
                    <w:tblLook w:val="04A0" w:firstRow="1" w:lastRow="0" w:firstColumn="1" w:lastColumn="0" w:noHBand="0" w:noVBand="1"/>
                  </w:tblPr>
                  <w:tblGrid>
                    <w:gridCol w:w="8800"/>
                  </w:tblGrid>
                  <w:tr w:rsidR="003A4F48" w14:paraId="306A3FB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0"/>
                        </w:tblGrid>
                        <w:tr w:rsidR="003A4F48" w14:paraId="7922704D" w14:textId="77777777">
                          <w:tc>
                            <w:tcPr>
                              <w:tcW w:w="0" w:type="auto"/>
                              <w:tcMar>
                                <w:top w:w="0" w:type="dxa"/>
                                <w:left w:w="270" w:type="dxa"/>
                                <w:bottom w:w="135" w:type="dxa"/>
                                <w:right w:w="270" w:type="dxa"/>
                              </w:tcMar>
                              <w:hideMark/>
                            </w:tcPr>
                            <w:p w14:paraId="161D3261" w14:textId="77777777" w:rsidR="003A4F48" w:rsidRDefault="003A4F48" w:rsidP="003A4F48">
                              <w:pPr>
                                <w:spacing w:line="360" w:lineRule="atLeast"/>
                                <w:rPr>
                                  <w:rFonts w:ascii="Helvetica" w:hAnsi="Helvetica" w:cs="Helvetica"/>
                                  <w:color w:val="202020"/>
                                  <w:sz w:val="24"/>
                                  <w:szCs w:val="24"/>
                                </w:rPr>
                              </w:pPr>
                              <w:r>
                                <w:rPr>
                                  <w:rFonts w:ascii="Helvetica" w:hAnsi="Helvetica" w:cs="Helvetica"/>
                                  <w:color w:val="696969"/>
                                  <w:sz w:val="20"/>
                                  <w:szCs w:val="20"/>
                                </w:rPr>
                                <w:t>Best regards,</w:t>
                              </w:r>
                              <w:r>
                                <w:rPr>
                                  <w:rFonts w:ascii="Helvetica" w:hAnsi="Helvetica" w:cs="Helvetica"/>
                                  <w:color w:val="202020"/>
                                </w:rPr>
                                <w:br/>
                              </w:r>
                              <w:r>
                                <w:rPr>
                                  <w:rStyle w:val="Strong"/>
                                  <w:rFonts w:ascii="Helvetica" w:hAnsi="Helvetica" w:cs="Helvetica"/>
                                  <w:color w:val="202020"/>
                                  <w:sz w:val="20"/>
                                  <w:szCs w:val="20"/>
                                </w:rPr>
                                <w:t>The Energy Team </w:t>
                              </w:r>
                            </w:p>
                          </w:tc>
                        </w:tr>
                      </w:tbl>
                      <w:p w14:paraId="393B3B99" w14:textId="77777777" w:rsidR="003A4F48" w:rsidRDefault="003A4F48" w:rsidP="003A4F48">
                        <w:pPr>
                          <w:spacing w:line="240" w:lineRule="auto"/>
                          <w:rPr>
                            <w:rFonts w:ascii="Times New Roman" w:hAnsi="Times New Roman" w:cs="Times New Roman"/>
                          </w:rPr>
                        </w:pPr>
                      </w:p>
                    </w:tc>
                  </w:tr>
                </w:tbl>
                <w:p w14:paraId="771B0EDE" w14:textId="77777777" w:rsidR="003A4F48" w:rsidRDefault="003A4F48" w:rsidP="003A4F48">
                  <w:pPr>
                    <w:rPr>
                      <w:sz w:val="24"/>
                      <w:szCs w:val="24"/>
                    </w:rPr>
                  </w:pPr>
                </w:p>
              </w:tc>
            </w:tr>
            <w:tr w:rsidR="003A4F48" w14:paraId="3C5B627F" w14:textId="77777777" w:rsidTr="003A4F48">
              <w:tc>
                <w:tcPr>
                  <w:tcW w:w="0" w:type="auto"/>
                  <w:tcBorders>
                    <w:top w:val="nil"/>
                    <w:bottom w:val="nil"/>
                  </w:tcBorders>
                  <w:tcMar>
                    <w:top w:w="135" w:type="dxa"/>
                    <w:left w:w="0" w:type="dxa"/>
                    <w:bottom w:w="0" w:type="dxa"/>
                    <w:right w:w="0" w:type="dxa"/>
                  </w:tcMar>
                  <w:hideMark/>
                </w:tcPr>
                <w:p w14:paraId="46BF84ED" w14:textId="77777777" w:rsidR="003A4F48" w:rsidRDefault="003A4F48" w:rsidP="003A4F48">
                  <w:pPr>
                    <w:rPr>
                      <w:sz w:val="20"/>
                      <w:szCs w:val="20"/>
                    </w:rPr>
                  </w:pPr>
                </w:p>
              </w:tc>
            </w:tr>
            <w:tr w:rsidR="003A4F48" w14:paraId="303F3E40" w14:textId="77777777" w:rsidTr="003A4F48">
              <w:tc>
                <w:tcPr>
                  <w:tcW w:w="0" w:type="auto"/>
                  <w:tcBorders>
                    <w:top w:val="nil"/>
                    <w:bottom w:val="single" w:sz="12" w:space="0" w:color="EAEAEA"/>
                  </w:tcBorders>
                  <w:tcMar>
                    <w:top w:w="0" w:type="dxa"/>
                    <w:left w:w="0" w:type="dxa"/>
                    <w:bottom w:w="135"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A4F48" w14:paraId="29DF7C26" w14:textId="77777777">
                    <w:tc>
                      <w:tcPr>
                        <w:tcW w:w="0" w:type="auto"/>
                        <w:hideMark/>
                      </w:tcPr>
                      <w:p w14:paraId="18DE7948" w14:textId="77777777" w:rsidR="003A4F48" w:rsidRDefault="003A4F48" w:rsidP="003A4F48">
                        <w:pPr>
                          <w:rPr>
                            <w:sz w:val="20"/>
                            <w:szCs w:val="20"/>
                          </w:rPr>
                        </w:pPr>
                      </w:p>
                    </w:tc>
                  </w:tr>
                </w:tbl>
                <w:p w14:paraId="7DAA9218" w14:textId="77777777" w:rsidR="003A4F48" w:rsidRDefault="003A4F48" w:rsidP="003A4F48">
                  <w:pPr>
                    <w:rPr>
                      <w:vanish/>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A4F48" w14:paraId="6F7AD283" w14:textId="77777777">
                    <w:tc>
                      <w:tcPr>
                        <w:tcW w:w="0" w:type="auto"/>
                        <w:hideMark/>
                      </w:tcPr>
                      <w:p w14:paraId="13B3B030" w14:textId="77777777" w:rsidR="003A4F48" w:rsidRDefault="003A4F48" w:rsidP="003A4F48">
                        <w:pPr>
                          <w:rPr>
                            <w:sz w:val="24"/>
                            <w:szCs w:val="24"/>
                          </w:rPr>
                        </w:pPr>
                      </w:p>
                    </w:tc>
                  </w:tr>
                </w:tbl>
                <w:p w14:paraId="55EAEAD1" w14:textId="77777777" w:rsidR="003A4F48" w:rsidRDefault="003A4F48" w:rsidP="003A4F48">
                  <w:pPr>
                    <w:rPr>
                      <w:sz w:val="24"/>
                      <w:szCs w:val="24"/>
                    </w:rPr>
                  </w:pPr>
                </w:p>
              </w:tc>
            </w:tr>
            <w:tr w:rsidR="003A4F48" w14:paraId="6ED69E8D" w14:textId="77777777" w:rsidTr="003A4F48">
              <w:tc>
                <w:tcPr>
                  <w:tcW w:w="0" w:type="auto"/>
                  <w:tcBorders>
                    <w:top w:val="nil"/>
                    <w:bottom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800"/>
                  </w:tblGrid>
                  <w:tr w:rsidR="003A4F48" w14:paraId="1C0B9CE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0"/>
                        </w:tblGrid>
                        <w:tr w:rsidR="003A4F48" w14:paraId="19F82FB7" w14:textId="77777777">
                          <w:tc>
                            <w:tcPr>
                              <w:tcW w:w="0" w:type="auto"/>
                              <w:hideMark/>
                            </w:tcPr>
                            <w:p w14:paraId="0543ED6D" w14:textId="3BC99012" w:rsidR="003A4F48" w:rsidRDefault="003A4F48" w:rsidP="003A4F48">
                              <w:pPr>
                                <w:jc w:val="center"/>
                                <w:rPr>
                                  <w:sz w:val="24"/>
                                  <w:szCs w:val="24"/>
                                </w:rPr>
                              </w:pPr>
                              <w:r>
                                <w:rPr>
                                  <w:noProof/>
                                </w:rPr>
                                <w:drawing>
                                  <wp:inline distT="0" distB="0" distL="0" distR="0" wp14:anchorId="46226941" wp14:editId="0BC265D7">
                                    <wp:extent cx="5715000" cy="1381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381125"/>
                                            </a:xfrm>
                                            <a:prstGeom prst="rect">
                                              <a:avLst/>
                                            </a:prstGeom>
                                            <a:noFill/>
                                            <a:ln>
                                              <a:noFill/>
                                            </a:ln>
                                          </pic:spPr>
                                        </pic:pic>
                                      </a:graphicData>
                                    </a:graphic>
                                  </wp:inline>
                                </w:drawing>
                              </w:r>
                            </w:p>
                          </w:tc>
                        </w:tr>
                      </w:tbl>
                      <w:p w14:paraId="614B2D09" w14:textId="77777777" w:rsidR="003A4F48" w:rsidRDefault="003A4F48" w:rsidP="003A4F48"/>
                    </w:tc>
                  </w:tr>
                </w:tbl>
                <w:p w14:paraId="048EC2E1" w14:textId="77777777" w:rsidR="003A4F48" w:rsidRDefault="003A4F48" w:rsidP="003A4F48">
                  <w:pPr>
                    <w:rPr>
                      <w:vanish/>
                    </w:rPr>
                  </w:pPr>
                </w:p>
                <w:tbl>
                  <w:tblPr>
                    <w:tblW w:w="5000" w:type="pct"/>
                    <w:tblCellMar>
                      <w:left w:w="0" w:type="dxa"/>
                      <w:right w:w="0" w:type="dxa"/>
                    </w:tblCellMar>
                    <w:tblLook w:val="04A0" w:firstRow="1" w:lastRow="0" w:firstColumn="1" w:lastColumn="0" w:noHBand="0" w:noVBand="1"/>
                  </w:tblPr>
                  <w:tblGrid>
                    <w:gridCol w:w="8800"/>
                  </w:tblGrid>
                  <w:tr w:rsidR="003A4F48" w14:paraId="7F73C5F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0"/>
                        </w:tblGrid>
                        <w:tr w:rsidR="003A4F48" w14:paraId="15B70592" w14:textId="77777777">
                          <w:tc>
                            <w:tcPr>
                              <w:tcW w:w="0" w:type="auto"/>
                              <w:tcMar>
                                <w:top w:w="0" w:type="dxa"/>
                                <w:left w:w="270" w:type="dxa"/>
                                <w:bottom w:w="135" w:type="dxa"/>
                                <w:right w:w="270" w:type="dxa"/>
                              </w:tcMar>
                              <w:hideMark/>
                            </w:tcPr>
                            <w:p w14:paraId="73D6E25D" w14:textId="77777777" w:rsidR="003A4F48" w:rsidRDefault="003A4F48" w:rsidP="003A4F48">
                              <w:pPr>
                                <w:spacing w:line="270" w:lineRule="atLeast"/>
                                <w:jc w:val="center"/>
                                <w:rPr>
                                  <w:rFonts w:ascii="Helvetica" w:hAnsi="Helvetica" w:cs="Helvetica"/>
                                  <w:color w:val="656565"/>
                                  <w:sz w:val="18"/>
                                  <w:szCs w:val="18"/>
                                </w:rPr>
                              </w:pPr>
                              <w:r>
                                <w:rPr>
                                  <w:rFonts w:ascii="Helvetica" w:hAnsi="Helvetica" w:cs="Helvetica"/>
                                  <w:color w:val="656565"/>
                                  <w:sz w:val="23"/>
                                  <w:szCs w:val="23"/>
                                </w:rPr>
                                <w:t>Connect to our </w:t>
                              </w:r>
                              <w:hyperlink r:id="rId8" w:tgtFrame="_blank" w:history="1">
                                <w:r>
                                  <w:rPr>
                                    <w:rStyle w:val="Hyperlink"/>
                                    <w:rFonts w:ascii="Helvetica" w:hAnsi="Helvetica" w:cs="Helvetica"/>
                                    <w:color w:val="656565"/>
                                    <w:sz w:val="23"/>
                                    <w:szCs w:val="23"/>
                                  </w:rPr>
                                  <w:t>Clever Climate Actions</w:t>
                                </w:r>
                              </w:hyperlink>
                              <w:r>
                                <w:rPr>
                                  <w:rFonts w:ascii="Helvetica" w:hAnsi="Helvetica" w:cs="Helvetica"/>
                                  <w:color w:val="656565"/>
                                  <w:sz w:val="23"/>
                                  <w:szCs w:val="23"/>
                                </w:rPr>
                                <w:t> Campaign.</w:t>
                              </w:r>
                            </w:p>
                          </w:tc>
                        </w:tr>
                      </w:tbl>
                      <w:p w14:paraId="295D6837" w14:textId="77777777" w:rsidR="003A4F48" w:rsidRDefault="003A4F48" w:rsidP="003A4F48">
                        <w:pPr>
                          <w:spacing w:line="240" w:lineRule="auto"/>
                          <w:rPr>
                            <w:rFonts w:ascii="Times New Roman" w:hAnsi="Times New Roman" w:cs="Times New Roman"/>
                            <w:sz w:val="24"/>
                            <w:szCs w:val="24"/>
                          </w:rPr>
                        </w:pPr>
                      </w:p>
                    </w:tc>
                  </w:tr>
                </w:tbl>
                <w:p w14:paraId="177E9995" w14:textId="77777777" w:rsidR="003A4F48" w:rsidRDefault="003A4F48" w:rsidP="003A4F48">
                  <w:pPr>
                    <w:rPr>
                      <w:sz w:val="24"/>
                      <w:szCs w:val="24"/>
                    </w:rPr>
                  </w:pPr>
                </w:p>
              </w:tc>
            </w:tr>
          </w:tbl>
          <w:p w14:paraId="14FB4B39" w14:textId="02242ABB" w:rsidR="003A4F48" w:rsidRDefault="003A4F48"/>
        </w:tc>
      </w:tr>
    </w:tbl>
    <w:p w14:paraId="1A23AC29" w14:textId="77777777" w:rsidR="00152742" w:rsidRDefault="00152742"/>
    <w:sectPr w:rsidR="00152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42"/>
    <w:rsid w:val="00152742"/>
    <w:rsid w:val="003A4F48"/>
    <w:rsid w:val="00501BEE"/>
    <w:rsid w:val="007877DE"/>
    <w:rsid w:val="00D42325"/>
    <w:rsid w:val="00DF3951"/>
    <w:rsid w:val="00FC0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A2A1"/>
  <w15:chartTrackingRefBased/>
  <w15:docId w15:val="{264A1E30-7005-47BE-B759-62C42FEC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742"/>
    <w:rPr>
      <w:color w:val="0000FF"/>
      <w:u w:val="single"/>
    </w:rPr>
  </w:style>
  <w:style w:type="character" w:styleId="Strong">
    <w:name w:val="Strong"/>
    <w:basedOn w:val="DefaultParagraphFont"/>
    <w:uiPriority w:val="22"/>
    <w:qFormat/>
    <w:rsid w:val="00152742"/>
    <w:rPr>
      <w:b/>
      <w:bCs/>
    </w:rPr>
  </w:style>
  <w:style w:type="character" w:styleId="Emphasis">
    <w:name w:val="Emphasis"/>
    <w:basedOn w:val="DefaultParagraphFont"/>
    <w:uiPriority w:val="20"/>
    <w:qFormat/>
    <w:rsid w:val="003A4F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739011">
      <w:bodyDiv w:val="1"/>
      <w:marLeft w:val="0"/>
      <w:marRight w:val="0"/>
      <w:marTop w:val="0"/>
      <w:marBottom w:val="0"/>
      <w:divBdr>
        <w:top w:val="none" w:sz="0" w:space="0" w:color="auto"/>
        <w:left w:val="none" w:sz="0" w:space="0" w:color="auto"/>
        <w:bottom w:val="none" w:sz="0" w:space="0" w:color="auto"/>
        <w:right w:val="none" w:sz="0" w:space="0" w:color="auto"/>
      </w:divBdr>
    </w:div>
    <w:div w:id="144430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L7LYPWL"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B8WHKRzkCOY"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Anita (IE)</dc:creator>
  <cp:keywords/>
  <dc:description/>
  <cp:lastModifiedBy>Watts, Anita (IE)</cp:lastModifiedBy>
  <cp:revision>4</cp:revision>
  <dcterms:created xsi:type="dcterms:W3CDTF">2021-09-30T09:44:00Z</dcterms:created>
  <dcterms:modified xsi:type="dcterms:W3CDTF">2021-09-30T09:47:00Z</dcterms:modified>
</cp:coreProperties>
</file>