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A91CF" w14:textId="22654DE0" w:rsidR="00977D4E" w:rsidRDefault="00977D4E" w:rsidP="00977D4E">
      <w:pPr>
        <w:jc w:val="center"/>
        <w:rPr>
          <w:sz w:val="40"/>
          <w:szCs w:val="40"/>
        </w:rPr>
      </w:pPr>
      <w:r>
        <w:rPr>
          <w:sz w:val="40"/>
          <w:szCs w:val="40"/>
        </w:rPr>
        <w:t>Thursday</w:t>
      </w:r>
      <w:r w:rsidRPr="000B0B6C">
        <w:rPr>
          <w:sz w:val="40"/>
          <w:szCs w:val="40"/>
        </w:rPr>
        <w:t xml:space="preserve"> </w:t>
      </w:r>
      <w:r>
        <w:rPr>
          <w:sz w:val="40"/>
          <w:szCs w:val="40"/>
        </w:rPr>
        <w:t>7</w:t>
      </w:r>
      <w:r w:rsidRPr="000B0B6C">
        <w:rPr>
          <w:sz w:val="40"/>
          <w:szCs w:val="40"/>
          <w:vertAlign w:val="superscript"/>
        </w:rPr>
        <w:t>th</w:t>
      </w:r>
      <w:r w:rsidRPr="000B0B6C">
        <w:rPr>
          <w:sz w:val="40"/>
          <w:szCs w:val="40"/>
        </w:rPr>
        <w:t xml:space="preserve"> </w:t>
      </w:r>
      <w:r w:rsidR="004D6F67">
        <w:rPr>
          <w:sz w:val="40"/>
          <w:szCs w:val="40"/>
        </w:rPr>
        <w:t>October</w:t>
      </w:r>
      <w:r w:rsidR="004D6F67" w:rsidRPr="000B0B6C">
        <w:rPr>
          <w:sz w:val="40"/>
          <w:szCs w:val="40"/>
        </w:rPr>
        <w:t xml:space="preserve"> </w:t>
      </w:r>
      <w:r w:rsidRPr="000B0B6C">
        <w:rPr>
          <w:sz w:val="40"/>
          <w:szCs w:val="40"/>
        </w:rPr>
        <w:t>– Energy Efficiency Week 2021</w:t>
      </w:r>
    </w:p>
    <w:p w14:paraId="15D86CF2" w14:textId="77777777" w:rsidR="00977D4E" w:rsidRDefault="00977D4E" w:rsidP="00977D4E">
      <w:pPr>
        <w:jc w:val="center"/>
        <w:rPr>
          <w:sz w:val="32"/>
          <w:szCs w:val="32"/>
        </w:rPr>
      </w:pPr>
      <w:r w:rsidRPr="00D41D67">
        <w:rPr>
          <w:sz w:val="32"/>
          <w:szCs w:val="32"/>
        </w:rPr>
        <w:t>Copy and paste the table and contents below into and email</w:t>
      </w:r>
      <w:r>
        <w:rPr>
          <w:sz w:val="32"/>
          <w:szCs w:val="32"/>
        </w:rPr>
        <w:t>.</w:t>
      </w:r>
    </w:p>
    <w:p w14:paraId="2AD842FA" w14:textId="77777777" w:rsidR="00977D4E" w:rsidRDefault="00977D4E" w:rsidP="00977D4E">
      <w:pPr>
        <w:jc w:val="center"/>
      </w:pPr>
      <w:r>
        <w:t>Please be aware that if you use these templates, we will not be able to provide you with any statistics on the level of engagement from staff in your building. Please also be aware that some of the content linked to will not become live until the day of release.</w:t>
      </w:r>
    </w:p>
    <w:p w14:paraId="375D034C" w14:textId="737FB8E6" w:rsidR="00DF3951" w:rsidRDefault="00DF3951"/>
    <w:tbl>
      <w:tblPr>
        <w:tblStyle w:val="TableGrid"/>
        <w:tblW w:w="0" w:type="auto"/>
        <w:tblLook w:val="04A0" w:firstRow="1" w:lastRow="0" w:firstColumn="1" w:lastColumn="0" w:noHBand="0" w:noVBand="1"/>
      </w:tblPr>
      <w:tblGrid>
        <w:gridCol w:w="9016"/>
      </w:tblGrid>
      <w:tr w:rsidR="00977D4E" w:rsidRPr="00977D4E" w14:paraId="53DF0C2B" w14:textId="77777777" w:rsidTr="00977D4E">
        <w:tc>
          <w:tcPr>
            <w:tcW w:w="9016" w:type="dxa"/>
          </w:tcPr>
          <w:p w14:paraId="7F40ABBE" w14:textId="77777777" w:rsidR="00977D4E" w:rsidRDefault="00977D4E"/>
          <w:tbl>
            <w:tblPr>
              <w:tblW w:w="5000" w:type="pct"/>
              <w:tblCellMar>
                <w:left w:w="0" w:type="dxa"/>
                <w:right w:w="0" w:type="dxa"/>
              </w:tblCellMar>
              <w:tblLook w:val="04A0" w:firstRow="1" w:lastRow="0" w:firstColumn="1" w:lastColumn="0" w:noHBand="0" w:noVBand="1"/>
            </w:tblPr>
            <w:tblGrid>
              <w:gridCol w:w="8800"/>
            </w:tblGrid>
            <w:tr w:rsidR="00977D4E" w:rsidRPr="00977D4E" w14:paraId="00FD5507" w14:textId="77777777" w:rsidTr="00977D4E">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977D4E" w:rsidRPr="00977D4E" w14:paraId="2832AA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977D4E" w:rsidRPr="00977D4E" w14:paraId="30433F4F" w14:textId="77777777">
                          <w:tc>
                            <w:tcPr>
                              <w:tcW w:w="0" w:type="auto"/>
                              <w:tcMar>
                                <w:top w:w="0" w:type="dxa"/>
                                <w:left w:w="135" w:type="dxa"/>
                                <w:bottom w:w="0" w:type="dxa"/>
                                <w:right w:w="135" w:type="dxa"/>
                              </w:tcMar>
                              <w:hideMark/>
                            </w:tcPr>
                            <w:p w14:paraId="33110D98" w14:textId="2D57C5DE" w:rsidR="00977D4E" w:rsidRPr="00977D4E" w:rsidRDefault="00977D4E" w:rsidP="00977D4E">
                              <w:pPr>
                                <w:spacing w:after="0" w:line="240" w:lineRule="auto"/>
                                <w:jc w:val="center"/>
                                <w:rPr>
                                  <w:rFonts w:ascii="Times New Roman" w:eastAsia="Times New Roman" w:hAnsi="Times New Roman" w:cs="Times New Roman"/>
                                  <w:sz w:val="24"/>
                                  <w:szCs w:val="24"/>
                                  <w:lang w:eastAsia="en-GB"/>
                                </w:rPr>
                              </w:pPr>
                              <w:r w:rsidRPr="00977D4E">
                                <w:rPr>
                                  <w:rFonts w:ascii="Times New Roman" w:eastAsia="Times New Roman" w:hAnsi="Times New Roman" w:cs="Times New Roman"/>
                                  <w:noProof/>
                                  <w:sz w:val="24"/>
                                  <w:szCs w:val="24"/>
                                  <w:lang w:eastAsia="en-GB"/>
                                </w:rPr>
                                <w:drawing>
                                  <wp:inline distT="0" distB="0" distL="0" distR="0" wp14:anchorId="732D1D70" wp14:editId="6AC54793">
                                    <wp:extent cx="4994910" cy="2044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94910" cy="204470"/>
                                            </a:xfrm>
                                            <a:prstGeom prst="rect">
                                              <a:avLst/>
                                            </a:prstGeom>
                                            <a:noFill/>
                                            <a:ln>
                                              <a:noFill/>
                                            </a:ln>
                                          </pic:spPr>
                                        </pic:pic>
                                      </a:graphicData>
                                    </a:graphic>
                                  </wp:inline>
                                </w:drawing>
                              </w:r>
                            </w:p>
                          </w:tc>
                        </w:tr>
                      </w:tbl>
                      <w:p w14:paraId="1EE0914B"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3ACADD82"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59E50C1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10700B4C" w14:textId="77777777">
                          <w:tc>
                            <w:tcPr>
                              <w:tcW w:w="0" w:type="auto"/>
                              <w:hideMark/>
                            </w:tcPr>
                            <w:p w14:paraId="13A08737" w14:textId="25896CF2" w:rsidR="00977D4E" w:rsidRPr="00977D4E" w:rsidRDefault="00977D4E" w:rsidP="00977D4E">
                              <w:pPr>
                                <w:spacing w:after="0" w:line="240" w:lineRule="auto"/>
                                <w:jc w:val="center"/>
                                <w:rPr>
                                  <w:rFonts w:ascii="Times New Roman" w:eastAsia="Times New Roman" w:hAnsi="Times New Roman" w:cs="Times New Roman"/>
                                  <w:sz w:val="24"/>
                                  <w:szCs w:val="24"/>
                                  <w:lang w:eastAsia="en-GB"/>
                                </w:rPr>
                              </w:pPr>
                              <w:r w:rsidRPr="00977D4E">
                                <w:rPr>
                                  <w:rFonts w:ascii="Times New Roman" w:eastAsia="Times New Roman" w:hAnsi="Times New Roman" w:cs="Times New Roman"/>
                                  <w:noProof/>
                                  <w:sz w:val="24"/>
                                  <w:szCs w:val="24"/>
                                  <w:lang w:eastAsia="en-GB"/>
                                </w:rPr>
                                <w:drawing>
                                  <wp:inline distT="0" distB="0" distL="0" distR="0" wp14:anchorId="24CF5830" wp14:editId="178A0909">
                                    <wp:extent cx="5718175" cy="2060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2060575"/>
                                            </a:xfrm>
                                            <a:prstGeom prst="rect">
                                              <a:avLst/>
                                            </a:prstGeom>
                                            <a:noFill/>
                                            <a:ln>
                                              <a:noFill/>
                                            </a:ln>
                                          </pic:spPr>
                                        </pic:pic>
                                      </a:graphicData>
                                    </a:graphic>
                                  </wp:inline>
                                </w:drawing>
                              </w:r>
                            </w:p>
                          </w:tc>
                        </w:tr>
                      </w:tbl>
                      <w:p w14:paraId="356E0C92"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430D9A08"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0901FD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5AB75E41" w14:textId="77777777">
                          <w:tc>
                            <w:tcPr>
                              <w:tcW w:w="0" w:type="auto"/>
                              <w:tcMar>
                                <w:top w:w="0" w:type="dxa"/>
                                <w:left w:w="270" w:type="dxa"/>
                                <w:bottom w:w="135" w:type="dxa"/>
                                <w:right w:w="270" w:type="dxa"/>
                              </w:tcMar>
                              <w:hideMark/>
                            </w:tcPr>
                            <w:p w14:paraId="7BDB1046" w14:textId="50278844" w:rsidR="00977D4E" w:rsidRPr="00977D4E" w:rsidRDefault="00977D4E" w:rsidP="00977D4E">
                              <w:pPr>
                                <w:spacing w:after="0" w:line="360" w:lineRule="atLeast"/>
                                <w:jc w:val="center"/>
                                <w:rPr>
                                  <w:rFonts w:ascii="Helvetica" w:eastAsia="Times New Roman" w:hAnsi="Helvetica" w:cs="Helvetica"/>
                                  <w:b/>
                                  <w:bCs/>
                                  <w:color w:val="202020"/>
                                  <w:sz w:val="32"/>
                                  <w:szCs w:val="32"/>
                                  <w:lang w:eastAsia="en-GB"/>
                                </w:rPr>
                              </w:pPr>
                              <w:r w:rsidRPr="00977D4E">
                                <w:rPr>
                                  <w:rFonts w:ascii="Helvetica" w:eastAsia="Times New Roman" w:hAnsi="Helvetica" w:cs="Helvetica"/>
                                  <w:b/>
                                  <w:bCs/>
                                  <w:color w:val="B22222"/>
                                  <w:sz w:val="36"/>
                                  <w:szCs w:val="36"/>
                                  <w:lang w:eastAsia="en-GB"/>
                                </w:rPr>
                                <w:t>It's Energy Efficiency Week!</w:t>
                              </w:r>
                            </w:p>
                            <w:p w14:paraId="1E0C58CC" w14:textId="77777777" w:rsidR="00977D4E" w:rsidRPr="00977D4E" w:rsidRDefault="00977D4E" w:rsidP="00977D4E">
                              <w:pPr>
                                <w:spacing w:after="0" w:line="360" w:lineRule="atLeast"/>
                                <w:rPr>
                                  <w:rFonts w:ascii="Helvetica" w:eastAsia="Times New Roman" w:hAnsi="Helvetica" w:cs="Helvetica"/>
                                  <w:color w:val="202020"/>
                                  <w:sz w:val="24"/>
                                  <w:szCs w:val="24"/>
                                  <w:lang w:eastAsia="en-GB"/>
                                </w:rPr>
                              </w:pP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b/>
                                  <w:bCs/>
                                  <w:color w:val="202020"/>
                                  <w:sz w:val="20"/>
                                  <w:szCs w:val="20"/>
                                  <w:lang w:eastAsia="en-GB"/>
                                </w:rPr>
                                <w:t>Dear Colleagues, </w:t>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color w:val="696969"/>
                                  <w:sz w:val="20"/>
                                  <w:szCs w:val="20"/>
                                  <w:lang w:eastAsia="en-GB"/>
                                </w:rPr>
                                <w:t>Day four of Energy Efficiency Week brings you some Clever Climate Actions on keeping cosy with layers. Have a look at the three suggestions below, starting with the easiest level of action.</w:t>
                              </w:r>
                              <w:r w:rsidRPr="00977D4E">
                                <w:rPr>
                                  <w:rFonts w:ascii="Helvetica" w:eastAsia="Times New Roman" w:hAnsi="Helvetica" w:cs="Helvetica"/>
                                  <w:color w:val="696969"/>
                                  <w:sz w:val="20"/>
                                  <w:szCs w:val="20"/>
                                  <w:lang w:eastAsia="en-GB"/>
                                </w:rPr>
                                <w:br/>
                              </w:r>
                              <w:r w:rsidRPr="00977D4E">
                                <w:rPr>
                                  <w:rFonts w:ascii="Helvetica" w:eastAsia="Times New Roman" w:hAnsi="Helvetica" w:cs="Helvetica"/>
                                  <w:color w:val="696969"/>
                                  <w:sz w:val="20"/>
                                  <w:szCs w:val="20"/>
                                  <w:lang w:eastAsia="en-GB"/>
                                </w:rPr>
                                <w:br/>
                                <w:t>Please answer a few questions on </w:t>
                              </w:r>
                              <w:hyperlink r:id="rId6" w:tgtFrame="_blank" w:history="1">
                                <w:r w:rsidRPr="00977D4E">
                                  <w:rPr>
                                    <w:rFonts w:ascii="Helvetica" w:eastAsia="Times New Roman" w:hAnsi="Helvetica" w:cs="Helvetica"/>
                                    <w:color w:val="007C89"/>
                                    <w:sz w:val="20"/>
                                    <w:szCs w:val="20"/>
                                    <w:u w:val="single"/>
                                    <w:lang w:eastAsia="en-GB"/>
                                  </w:rPr>
                                  <w:t>How You Keep Cosy</w:t>
                                </w:r>
                              </w:hyperlink>
                              <w:r w:rsidRPr="00977D4E">
                                <w:rPr>
                                  <w:rFonts w:ascii="Helvetica" w:eastAsia="Times New Roman" w:hAnsi="Helvetica" w:cs="Helvetica"/>
                                  <w:color w:val="696969"/>
                                  <w:sz w:val="20"/>
                                  <w:szCs w:val="20"/>
                                  <w:lang w:eastAsia="en-GB"/>
                                </w:rPr>
                                <w:t>. Your answers will help inform our campaign. You’ll also have a chance to win some green goodies in our prize draw. </w:t>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color w:val="696969"/>
                                  <w:sz w:val="20"/>
                                  <w:szCs w:val="20"/>
                                  <w:lang w:eastAsia="en-GB"/>
                                </w:rPr>
                                <w:t xml:space="preserve">Take a </w:t>
                              </w:r>
                              <w:proofErr w:type="gramStart"/>
                              <w:r w:rsidRPr="00977D4E">
                                <w:rPr>
                                  <w:rFonts w:ascii="Helvetica" w:eastAsia="Times New Roman" w:hAnsi="Helvetica" w:cs="Helvetica"/>
                                  <w:color w:val="696969"/>
                                  <w:sz w:val="20"/>
                                  <w:szCs w:val="20"/>
                                  <w:lang w:eastAsia="en-GB"/>
                                </w:rPr>
                                <w:t>10 minute</w:t>
                              </w:r>
                              <w:proofErr w:type="gramEnd"/>
                              <w:r w:rsidRPr="00977D4E">
                                <w:rPr>
                                  <w:rFonts w:ascii="Helvetica" w:eastAsia="Times New Roman" w:hAnsi="Helvetica" w:cs="Helvetica"/>
                                  <w:color w:val="696969"/>
                                  <w:sz w:val="20"/>
                                  <w:szCs w:val="20"/>
                                  <w:lang w:eastAsia="en-GB"/>
                                </w:rPr>
                                <w:t xml:space="preserve"> break and watch today's </w:t>
                              </w:r>
                              <w:hyperlink r:id="rId7" w:tgtFrame="_blank" w:history="1">
                                <w:r w:rsidRPr="00977D4E">
                                  <w:rPr>
                                    <w:rFonts w:ascii="Helvetica" w:eastAsia="Times New Roman" w:hAnsi="Helvetica" w:cs="Helvetica"/>
                                    <w:color w:val="007C89"/>
                                    <w:sz w:val="20"/>
                                    <w:szCs w:val="20"/>
                                    <w:u w:val="single"/>
                                    <w:lang w:eastAsia="en-GB"/>
                                  </w:rPr>
                                  <w:t>Teatime Talk - Home Insulation.</w:t>
                                </w:r>
                              </w:hyperlink>
                              <w:r w:rsidRPr="00977D4E">
                                <w:rPr>
                                  <w:rFonts w:ascii="Helvetica" w:eastAsia="Times New Roman" w:hAnsi="Helvetica" w:cs="Helvetica"/>
                                  <w:color w:val="696969"/>
                                  <w:sz w:val="20"/>
                                  <w:szCs w:val="20"/>
                                  <w:lang w:eastAsia="en-GB"/>
                                </w:rPr>
                                <w:t> Then complete the Teatime Quiz for another chance to win some green goodies. </w:t>
                              </w:r>
                              <w:r w:rsidRPr="00977D4E">
                                <w:rPr>
                                  <w:rFonts w:ascii="Helvetica" w:eastAsia="Times New Roman" w:hAnsi="Helvetica" w:cs="Helvetica"/>
                                  <w:color w:val="696969"/>
                                  <w:sz w:val="20"/>
                                  <w:szCs w:val="20"/>
                                  <w:lang w:eastAsia="en-GB"/>
                                </w:rPr>
                                <w:br/>
                              </w:r>
                              <w:r w:rsidRPr="00977D4E">
                                <w:rPr>
                                  <w:rFonts w:ascii="Helvetica" w:eastAsia="Times New Roman" w:hAnsi="Helvetica" w:cs="Helvetica"/>
                                  <w:color w:val="696969"/>
                                  <w:sz w:val="20"/>
                                  <w:szCs w:val="20"/>
                                  <w:lang w:eastAsia="en-GB"/>
                                </w:rPr>
                                <w:br/>
                                <w:t>There are also a number of other </w:t>
                              </w:r>
                              <w:hyperlink r:id="rId8" w:anchor="clinic" w:tgtFrame="_blank" w:history="1">
                                <w:r w:rsidRPr="00977D4E">
                                  <w:rPr>
                                    <w:rFonts w:ascii="Helvetica" w:eastAsia="Times New Roman" w:hAnsi="Helvetica" w:cs="Helvetica"/>
                                    <w:color w:val="007C89"/>
                                    <w:sz w:val="20"/>
                                    <w:szCs w:val="20"/>
                                    <w:u w:val="single"/>
                                    <w:lang w:eastAsia="en-GB"/>
                                  </w:rPr>
                                  <w:t>online activities</w:t>
                                </w:r>
                              </w:hyperlink>
                              <w:r w:rsidRPr="00977D4E">
                                <w:rPr>
                                  <w:rFonts w:ascii="Helvetica" w:eastAsia="Times New Roman" w:hAnsi="Helvetica" w:cs="Helvetica"/>
                                  <w:color w:val="696969"/>
                                  <w:sz w:val="20"/>
                                  <w:szCs w:val="20"/>
                                  <w:lang w:eastAsia="en-GB"/>
                                </w:rPr>
                                <w:t> that we encourage you to take part in. There are lots of chances to win green goodies and tickets to Tayto Park. </w:t>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color w:val="696969"/>
                                  <w:sz w:val="20"/>
                                  <w:szCs w:val="20"/>
                                  <w:lang w:eastAsia="en-GB"/>
                                </w:rPr>
                                <w:lastRenderedPageBreak/>
                                <w:t>Best regards,</w:t>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b/>
                                  <w:bCs/>
                                  <w:color w:val="202020"/>
                                  <w:sz w:val="20"/>
                                  <w:szCs w:val="20"/>
                                  <w:lang w:eastAsia="en-GB"/>
                                </w:rPr>
                                <w:t>The Energy Team</w:t>
                              </w:r>
                            </w:p>
                          </w:tc>
                        </w:tr>
                      </w:tbl>
                      <w:p w14:paraId="47A7BCC7"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2C7937F0"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7EAC072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977D4E" w:rsidRPr="00977D4E" w14:paraId="2A581415" w14:textId="77777777">
                          <w:tc>
                            <w:tcPr>
                              <w:tcW w:w="0" w:type="auto"/>
                              <w:vAlign w:val="center"/>
                              <w:hideMark/>
                            </w:tcPr>
                            <w:p w14:paraId="4163BD0B"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10072F3E"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289C6F9E"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041BC5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0FC765E9" w14:textId="77777777">
                          <w:tc>
                            <w:tcPr>
                              <w:tcW w:w="0" w:type="auto"/>
                              <w:tcMar>
                                <w:top w:w="0" w:type="dxa"/>
                                <w:left w:w="270" w:type="dxa"/>
                                <w:bottom w:w="135" w:type="dxa"/>
                                <w:right w:w="270" w:type="dxa"/>
                              </w:tcMar>
                              <w:hideMark/>
                            </w:tcPr>
                            <w:p w14:paraId="1472B646" w14:textId="77777777" w:rsidR="00977D4E" w:rsidRPr="00977D4E" w:rsidRDefault="00977D4E" w:rsidP="00977D4E">
                              <w:pPr>
                                <w:spacing w:after="0" w:line="360" w:lineRule="atLeast"/>
                                <w:jc w:val="center"/>
                                <w:rPr>
                                  <w:rFonts w:ascii="Helvetica" w:eastAsia="Times New Roman" w:hAnsi="Helvetica" w:cs="Helvetica"/>
                                  <w:color w:val="202020"/>
                                  <w:sz w:val="24"/>
                                  <w:szCs w:val="24"/>
                                  <w:lang w:eastAsia="en-GB"/>
                                </w:rPr>
                              </w:pPr>
                              <w:r w:rsidRPr="00977D4E">
                                <w:rPr>
                                  <w:rFonts w:ascii="Helvetica" w:eastAsia="Times New Roman" w:hAnsi="Helvetica" w:cs="Helvetica"/>
                                  <w:b/>
                                  <w:bCs/>
                                  <w:color w:val="008080"/>
                                  <w:sz w:val="45"/>
                                  <w:szCs w:val="45"/>
                                  <w:lang w:eastAsia="en-GB"/>
                                </w:rPr>
                                <w:t>3 levels of Clever Climate Actions</w:t>
                              </w:r>
                            </w:p>
                          </w:tc>
                        </w:tr>
                      </w:tbl>
                      <w:p w14:paraId="6F9D643F"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38733462"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466F9DD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977D4E" w:rsidRPr="00977D4E" w14:paraId="33249E10" w14:textId="77777777">
                          <w:tc>
                            <w:tcPr>
                              <w:tcW w:w="0" w:type="auto"/>
                              <w:vAlign w:val="center"/>
                              <w:hideMark/>
                            </w:tcPr>
                            <w:p w14:paraId="36AD5863"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1ED0AC53"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4306B844"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22C4B34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399C9CE1" w14:textId="77777777">
                          <w:tc>
                            <w:tcPr>
                              <w:tcW w:w="0" w:type="auto"/>
                              <w:hideMark/>
                            </w:tcPr>
                            <w:p w14:paraId="73D7D1E8" w14:textId="18521C2C" w:rsidR="00977D4E" w:rsidRPr="00977D4E" w:rsidRDefault="00977D4E" w:rsidP="00977D4E">
                              <w:pPr>
                                <w:spacing w:after="0" w:line="240" w:lineRule="auto"/>
                                <w:jc w:val="center"/>
                                <w:rPr>
                                  <w:rFonts w:ascii="Times New Roman" w:eastAsia="Times New Roman" w:hAnsi="Times New Roman" w:cs="Times New Roman"/>
                                  <w:sz w:val="24"/>
                                  <w:szCs w:val="24"/>
                                  <w:lang w:eastAsia="en-GB"/>
                                </w:rPr>
                              </w:pPr>
                              <w:r w:rsidRPr="00977D4E">
                                <w:rPr>
                                  <w:rFonts w:ascii="Times New Roman" w:eastAsia="Times New Roman" w:hAnsi="Times New Roman" w:cs="Times New Roman"/>
                                  <w:noProof/>
                                  <w:sz w:val="24"/>
                                  <w:szCs w:val="24"/>
                                  <w:lang w:eastAsia="en-GB"/>
                                </w:rPr>
                                <w:drawing>
                                  <wp:inline distT="0" distB="0" distL="0" distR="0" wp14:anchorId="4176DEB6" wp14:editId="06B9933C">
                                    <wp:extent cx="5718175" cy="2865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175" cy="2865755"/>
                                            </a:xfrm>
                                            <a:prstGeom prst="rect">
                                              <a:avLst/>
                                            </a:prstGeom>
                                            <a:noFill/>
                                            <a:ln>
                                              <a:noFill/>
                                            </a:ln>
                                          </pic:spPr>
                                        </pic:pic>
                                      </a:graphicData>
                                    </a:graphic>
                                  </wp:inline>
                                </w:drawing>
                              </w:r>
                            </w:p>
                          </w:tc>
                        </w:tr>
                      </w:tbl>
                      <w:p w14:paraId="483B3748"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6F1F6B42"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23D82E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6BA82901" w14:textId="77777777">
                          <w:tc>
                            <w:tcPr>
                              <w:tcW w:w="0" w:type="auto"/>
                              <w:tcMar>
                                <w:top w:w="0" w:type="dxa"/>
                                <w:left w:w="270" w:type="dxa"/>
                                <w:bottom w:w="135" w:type="dxa"/>
                                <w:right w:w="270" w:type="dxa"/>
                              </w:tcMar>
                              <w:hideMark/>
                            </w:tcPr>
                            <w:p w14:paraId="2362BE76" w14:textId="77777777" w:rsidR="00977D4E" w:rsidRPr="00977D4E" w:rsidRDefault="00977D4E" w:rsidP="00977D4E">
                              <w:pPr>
                                <w:spacing w:after="0" w:line="360" w:lineRule="atLeast"/>
                                <w:jc w:val="center"/>
                                <w:rPr>
                                  <w:rFonts w:ascii="Helvetica" w:eastAsia="Times New Roman" w:hAnsi="Helvetica" w:cs="Helvetica"/>
                                  <w:color w:val="202020"/>
                                  <w:sz w:val="24"/>
                                  <w:szCs w:val="24"/>
                                  <w:lang w:eastAsia="en-GB"/>
                                </w:rPr>
                              </w:pPr>
                              <w:r w:rsidRPr="00977D4E">
                                <w:rPr>
                                  <w:rFonts w:ascii="Helvetica" w:eastAsia="Times New Roman" w:hAnsi="Helvetica" w:cs="Helvetica"/>
                                  <w:b/>
                                  <w:bCs/>
                                  <w:color w:val="202020"/>
                                  <w:sz w:val="30"/>
                                  <w:szCs w:val="30"/>
                                  <w:lang w:eastAsia="en-GB"/>
                                </w:rPr>
                                <w:t>The Rise of the Desk Cardi</w:t>
                              </w:r>
                            </w:p>
                            <w:p w14:paraId="1E317588" w14:textId="77777777" w:rsidR="00977D4E" w:rsidRPr="00977D4E" w:rsidRDefault="00977D4E" w:rsidP="00977D4E">
                              <w:pPr>
                                <w:spacing w:after="0" w:line="360" w:lineRule="atLeast"/>
                                <w:jc w:val="both"/>
                                <w:rPr>
                                  <w:rFonts w:ascii="Helvetica" w:eastAsia="Times New Roman" w:hAnsi="Helvetica" w:cs="Helvetica"/>
                                  <w:color w:val="202020"/>
                                  <w:sz w:val="24"/>
                                  <w:szCs w:val="24"/>
                                  <w:lang w:eastAsia="en-GB"/>
                                </w:rPr>
                              </w:pPr>
                              <w:r w:rsidRPr="00977D4E">
                                <w:rPr>
                                  <w:rFonts w:ascii="Helvetica" w:eastAsia="Times New Roman" w:hAnsi="Helvetica" w:cs="Helvetica"/>
                                  <w:color w:val="696969"/>
                                  <w:sz w:val="20"/>
                                  <w:szCs w:val="20"/>
                                  <w:lang w:eastAsia="en-GB"/>
                                </w:rPr>
                                <w:t xml:space="preserve">Now that you’re back in the office you may find it is ventilated differently, with more windows open. Desk cardigans are an unlikely style saviour, whether in the office or working from home. Cardis in fluffy or soft yarns feel comforting and they help us to feel warmth and ‘hug ourselves’. It’s an item that adapts to those days when you want to </w:t>
                              </w:r>
                              <w:proofErr w:type="gramStart"/>
                              <w:r w:rsidRPr="00977D4E">
                                <w:rPr>
                                  <w:rFonts w:ascii="Helvetica" w:eastAsia="Times New Roman" w:hAnsi="Helvetica" w:cs="Helvetica"/>
                                  <w:color w:val="696969"/>
                                  <w:sz w:val="20"/>
                                  <w:szCs w:val="20"/>
                                  <w:lang w:eastAsia="en-GB"/>
                                </w:rPr>
                                <w:t>make an effort</w:t>
                              </w:r>
                              <w:proofErr w:type="gramEnd"/>
                              <w:r w:rsidRPr="00977D4E">
                                <w:rPr>
                                  <w:rFonts w:ascii="Helvetica" w:eastAsia="Times New Roman" w:hAnsi="Helvetica" w:cs="Helvetica"/>
                                  <w:color w:val="696969"/>
                                  <w:sz w:val="20"/>
                                  <w:szCs w:val="20"/>
                                  <w:lang w:eastAsia="en-GB"/>
                                </w:rPr>
                                <w:t xml:space="preserve"> so wear a Zoom-approved blouse or shirt, but not sit shivering in chiffon; a piece that sits happily on the back of your chair ready to be pulled over your shoulders or knees in the winter and sometimes the summer. </w:t>
                              </w:r>
                              <w:hyperlink r:id="rId10" w:tgtFrame="_blank" w:history="1">
                                <w:r w:rsidRPr="00977D4E">
                                  <w:rPr>
                                    <w:rFonts w:ascii="Helvetica" w:eastAsia="Times New Roman" w:hAnsi="Helvetica" w:cs="Helvetica"/>
                                    <w:color w:val="007C89"/>
                                    <w:sz w:val="15"/>
                                    <w:szCs w:val="15"/>
                                    <w:u w:val="single"/>
                                    <w:lang w:eastAsia="en-GB"/>
                                  </w:rPr>
                                  <w:t>READ MORE</w:t>
                                </w:r>
                              </w:hyperlink>
                            </w:p>
                            <w:p w14:paraId="6A76B2E1" w14:textId="04446BB1" w:rsidR="00977D4E" w:rsidRPr="00977D4E" w:rsidRDefault="00977D4E" w:rsidP="00977D4E">
                              <w:pPr>
                                <w:spacing w:after="0" w:line="360" w:lineRule="atLeast"/>
                                <w:jc w:val="center"/>
                                <w:rPr>
                                  <w:rFonts w:ascii="Helvetica" w:eastAsia="Times New Roman" w:hAnsi="Helvetica" w:cs="Helvetica"/>
                                  <w:color w:val="202020"/>
                                  <w:sz w:val="24"/>
                                  <w:szCs w:val="24"/>
                                  <w:lang w:eastAsia="en-GB"/>
                                </w:rPr>
                              </w:pP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noProof/>
                                  <w:color w:val="007C89"/>
                                  <w:sz w:val="18"/>
                                  <w:szCs w:val="18"/>
                                  <w:lang w:eastAsia="en-GB"/>
                                </w:rPr>
                                <w:drawing>
                                  <wp:inline distT="0" distB="0" distL="0" distR="0" wp14:anchorId="084ACB94" wp14:editId="19CA62FE">
                                    <wp:extent cx="573405" cy="409575"/>
                                    <wp:effectExtent l="0" t="0" r="0" b="9525"/>
                                    <wp:docPr id="45" name="Picture 4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 cy="409575"/>
                                            </a:xfrm>
                                            <a:prstGeom prst="rect">
                                              <a:avLst/>
                                            </a:prstGeom>
                                            <a:noFill/>
                                            <a:ln>
                                              <a:noFill/>
                                            </a:ln>
                                          </pic:spPr>
                                        </pic:pic>
                                      </a:graphicData>
                                    </a:graphic>
                                  </wp:inline>
                                </w:drawing>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noProof/>
                                  <w:color w:val="007C89"/>
                                  <w:sz w:val="24"/>
                                  <w:szCs w:val="24"/>
                                  <w:lang w:eastAsia="en-GB"/>
                                </w:rPr>
                                <w:drawing>
                                  <wp:inline distT="0" distB="0" distL="0" distR="0" wp14:anchorId="3870AFFA" wp14:editId="71F1B7A5">
                                    <wp:extent cx="955040" cy="532130"/>
                                    <wp:effectExtent l="0" t="0" r="0" b="1270"/>
                                    <wp:docPr id="44" name="Picture 44">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a:hlinkClick r:id="rId11"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Pr="00977D4E">
                                <w:rPr>
                                  <w:rFonts w:ascii="Helvetica" w:eastAsia="Times New Roman" w:hAnsi="Helvetica" w:cs="Helvetica"/>
                                  <w:color w:val="202020"/>
                                  <w:sz w:val="24"/>
                                  <w:szCs w:val="24"/>
                                  <w:lang w:eastAsia="en-GB"/>
                                </w:rPr>
                                <w:br/>
                              </w:r>
                              <w:r w:rsidRPr="00977D4E">
                                <w:rPr>
                                  <w:rFonts w:ascii="Helvetica" w:eastAsia="Times New Roman" w:hAnsi="Helvetica" w:cs="Helvetica"/>
                                  <w:b/>
                                  <w:bCs/>
                                  <w:color w:val="202020"/>
                                  <w:sz w:val="20"/>
                                  <w:szCs w:val="20"/>
                                  <w:lang w:eastAsia="en-GB"/>
                                </w:rPr>
                                <w:t>Will you be getting it on</w:t>
                              </w:r>
                              <w:r w:rsidRPr="00977D4E">
                                <w:rPr>
                                  <w:rFonts w:ascii="Helvetica" w:eastAsia="Times New Roman" w:hAnsi="Helvetica" w:cs="Helvetica"/>
                                  <w:b/>
                                  <w:bCs/>
                                  <w:color w:val="202020"/>
                                  <w:sz w:val="18"/>
                                  <w:szCs w:val="18"/>
                                  <w:lang w:eastAsia="en-GB"/>
                                </w:rPr>
                                <w:t>?</w:t>
                              </w:r>
                            </w:p>
                            <w:p w14:paraId="66B93EB9" w14:textId="77777777" w:rsidR="00977D4E" w:rsidRPr="00977D4E" w:rsidRDefault="004D6F67" w:rsidP="00977D4E">
                              <w:pPr>
                                <w:spacing w:after="0" w:line="360" w:lineRule="atLeast"/>
                                <w:jc w:val="center"/>
                                <w:rPr>
                                  <w:rFonts w:ascii="Helvetica" w:eastAsia="Times New Roman" w:hAnsi="Helvetica" w:cs="Helvetica"/>
                                  <w:color w:val="202020"/>
                                  <w:sz w:val="24"/>
                                  <w:szCs w:val="24"/>
                                  <w:lang w:eastAsia="en-GB"/>
                                </w:rPr>
                              </w:pPr>
                              <w:hyperlink r:id="rId14" w:history="1">
                                <w:r w:rsidR="00977D4E" w:rsidRPr="00977D4E">
                                  <w:rPr>
                                    <w:rFonts w:ascii="Helvetica" w:eastAsia="Times New Roman" w:hAnsi="Helvetica" w:cs="Helvetica"/>
                                    <w:color w:val="007C89"/>
                                    <w:sz w:val="18"/>
                                    <w:szCs w:val="18"/>
                                    <w:u w:val="single"/>
                                    <w:lang w:eastAsia="en-GB"/>
                                  </w:rPr>
                                  <w:t>I have mine on now </w:t>
                                </w:r>
                              </w:hyperlink>
                              <w:r w:rsidR="00977D4E" w:rsidRPr="00977D4E">
                                <w:rPr>
                                  <w:rFonts w:ascii="Helvetica" w:eastAsia="Times New Roman" w:hAnsi="Helvetica" w:cs="Helvetica"/>
                                  <w:color w:val="202020"/>
                                  <w:sz w:val="18"/>
                                  <w:szCs w:val="18"/>
                                  <w:lang w:eastAsia="en-GB"/>
                                </w:rPr>
                                <w:t> </w:t>
                              </w:r>
                              <w:r w:rsidR="00977D4E" w:rsidRPr="00977D4E">
                                <w:rPr>
                                  <w:rFonts w:ascii="Helvetica" w:eastAsia="Times New Roman" w:hAnsi="Helvetica" w:cs="Helvetica"/>
                                  <w:b/>
                                  <w:bCs/>
                                  <w:color w:val="202020"/>
                                  <w:sz w:val="18"/>
                                  <w:szCs w:val="18"/>
                                  <w:lang w:eastAsia="en-GB"/>
                                </w:rPr>
                                <w:t>|</w:t>
                              </w:r>
                              <w:r w:rsidR="00977D4E" w:rsidRPr="00977D4E">
                                <w:rPr>
                                  <w:rFonts w:ascii="Helvetica" w:eastAsia="Times New Roman" w:hAnsi="Helvetica" w:cs="Helvetica"/>
                                  <w:color w:val="202020"/>
                                  <w:sz w:val="18"/>
                                  <w:szCs w:val="18"/>
                                  <w:lang w:eastAsia="en-GB"/>
                                </w:rPr>
                                <w:t>  </w:t>
                              </w:r>
                              <w:hyperlink r:id="rId15" w:history="1">
                                <w:r w:rsidR="00977D4E" w:rsidRPr="00977D4E">
                                  <w:rPr>
                                    <w:rFonts w:ascii="Helvetica" w:eastAsia="Times New Roman" w:hAnsi="Helvetica" w:cs="Helvetica"/>
                                    <w:color w:val="007C89"/>
                                    <w:sz w:val="18"/>
                                    <w:szCs w:val="18"/>
                                    <w:u w:val="single"/>
                                    <w:lang w:eastAsia="en-GB"/>
                                  </w:rPr>
                                  <w:t>I will get one</w:t>
                                </w:r>
                              </w:hyperlink>
                              <w:r w:rsidR="00977D4E" w:rsidRPr="00977D4E">
                                <w:rPr>
                                  <w:rFonts w:ascii="Helvetica" w:eastAsia="Times New Roman" w:hAnsi="Helvetica" w:cs="Helvetica"/>
                                  <w:color w:val="202020"/>
                                  <w:sz w:val="18"/>
                                  <w:szCs w:val="18"/>
                                  <w:lang w:eastAsia="en-GB"/>
                                </w:rPr>
                                <w:t>  </w:t>
                              </w:r>
                              <w:r w:rsidR="00977D4E" w:rsidRPr="00977D4E">
                                <w:rPr>
                                  <w:rFonts w:ascii="Helvetica" w:eastAsia="Times New Roman" w:hAnsi="Helvetica" w:cs="Helvetica"/>
                                  <w:b/>
                                  <w:bCs/>
                                  <w:color w:val="202020"/>
                                  <w:sz w:val="18"/>
                                  <w:szCs w:val="18"/>
                                  <w:lang w:eastAsia="en-GB"/>
                                </w:rPr>
                                <w:t>|</w:t>
                              </w:r>
                              <w:r w:rsidR="00977D4E" w:rsidRPr="00977D4E">
                                <w:rPr>
                                  <w:rFonts w:ascii="Helvetica" w:eastAsia="Times New Roman" w:hAnsi="Helvetica" w:cs="Helvetica"/>
                                  <w:color w:val="202020"/>
                                  <w:sz w:val="18"/>
                                  <w:szCs w:val="18"/>
                                  <w:lang w:eastAsia="en-GB"/>
                                </w:rPr>
                                <w:t>  </w:t>
                              </w:r>
                              <w:hyperlink r:id="rId16" w:history="1">
                                <w:r w:rsidR="00977D4E" w:rsidRPr="00977D4E">
                                  <w:rPr>
                                    <w:rFonts w:ascii="Helvetica" w:eastAsia="Times New Roman" w:hAnsi="Helvetica" w:cs="Helvetica"/>
                                    <w:color w:val="007C89"/>
                                    <w:sz w:val="18"/>
                                    <w:szCs w:val="18"/>
                                    <w:u w:val="single"/>
                                    <w:lang w:eastAsia="en-GB"/>
                                  </w:rPr>
                                  <w:t>Not for me</w:t>
                                </w:r>
                              </w:hyperlink>
                            </w:p>
                          </w:tc>
                        </w:tr>
                      </w:tbl>
                      <w:p w14:paraId="2D39F77C"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376CB3E5"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3CE612E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977D4E" w:rsidRPr="00977D4E" w14:paraId="4CE9F063" w14:textId="77777777">
                          <w:tc>
                            <w:tcPr>
                              <w:tcW w:w="0" w:type="auto"/>
                              <w:vAlign w:val="center"/>
                              <w:hideMark/>
                            </w:tcPr>
                            <w:p w14:paraId="603E30FB"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45B7F2B0"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61709810"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77126A4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3D91E8DD" w14:textId="77777777">
                          <w:tc>
                            <w:tcPr>
                              <w:tcW w:w="0" w:type="auto"/>
                              <w:hideMark/>
                            </w:tcPr>
                            <w:p w14:paraId="37867DB9" w14:textId="189DFA66" w:rsidR="00977D4E" w:rsidRPr="00977D4E" w:rsidRDefault="00977D4E" w:rsidP="00977D4E">
                              <w:pPr>
                                <w:spacing w:after="0" w:line="240" w:lineRule="auto"/>
                                <w:jc w:val="center"/>
                                <w:rPr>
                                  <w:rFonts w:ascii="Times New Roman" w:eastAsia="Times New Roman" w:hAnsi="Times New Roman" w:cs="Times New Roman"/>
                                  <w:sz w:val="24"/>
                                  <w:szCs w:val="24"/>
                                  <w:lang w:eastAsia="en-GB"/>
                                </w:rPr>
                              </w:pPr>
                              <w:r w:rsidRPr="00977D4E">
                                <w:rPr>
                                  <w:rFonts w:ascii="Times New Roman" w:eastAsia="Times New Roman" w:hAnsi="Times New Roman" w:cs="Times New Roman"/>
                                  <w:noProof/>
                                  <w:sz w:val="24"/>
                                  <w:szCs w:val="24"/>
                                  <w:lang w:eastAsia="en-GB"/>
                                </w:rPr>
                                <w:lastRenderedPageBreak/>
                                <w:drawing>
                                  <wp:inline distT="0" distB="0" distL="0" distR="0" wp14:anchorId="561BE109" wp14:editId="5236BA82">
                                    <wp:extent cx="5718175" cy="33845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175" cy="3384550"/>
                                            </a:xfrm>
                                            <a:prstGeom prst="rect">
                                              <a:avLst/>
                                            </a:prstGeom>
                                            <a:noFill/>
                                            <a:ln>
                                              <a:noFill/>
                                            </a:ln>
                                          </pic:spPr>
                                        </pic:pic>
                                      </a:graphicData>
                                    </a:graphic>
                                  </wp:inline>
                                </w:drawing>
                              </w:r>
                            </w:p>
                          </w:tc>
                        </w:tr>
                      </w:tbl>
                      <w:p w14:paraId="219F4B24"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188453EE"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0ACA9B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395A3DE1" w14:textId="77777777">
                          <w:tc>
                            <w:tcPr>
                              <w:tcW w:w="0" w:type="auto"/>
                              <w:tcMar>
                                <w:top w:w="0" w:type="dxa"/>
                                <w:left w:w="270" w:type="dxa"/>
                                <w:bottom w:w="135" w:type="dxa"/>
                                <w:right w:w="270" w:type="dxa"/>
                              </w:tcMar>
                              <w:hideMark/>
                            </w:tcPr>
                            <w:p w14:paraId="27948A09" w14:textId="77777777" w:rsidR="00977D4E" w:rsidRPr="00977D4E" w:rsidRDefault="00977D4E" w:rsidP="00977D4E">
                              <w:pPr>
                                <w:spacing w:after="0" w:line="360" w:lineRule="atLeast"/>
                                <w:jc w:val="center"/>
                                <w:rPr>
                                  <w:rFonts w:ascii="Helvetica" w:eastAsia="Times New Roman" w:hAnsi="Helvetica" w:cs="Helvetica"/>
                                  <w:color w:val="202020"/>
                                  <w:sz w:val="24"/>
                                  <w:szCs w:val="24"/>
                                  <w:lang w:eastAsia="en-GB"/>
                                </w:rPr>
                              </w:pPr>
                              <w:r w:rsidRPr="00977D4E">
                                <w:rPr>
                                  <w:rFonts w:ascii="Helvetica" w:eastAsia="Times New Roman" w:hAnsi="Helvetica" w:cs="Helvetica"/>
                                  <w:b/>
                                  <w:bCs/>
                                  <w:color w:val="202020"/>
                                  <w:sz w:val="30"/>
                                  <w:szCs w:val="30"/>
                                  <w:lang w:eastAsia="en-GB"/>
                                </w:rPr>
                                <w:t>Wrap Up Your Home</w:t>
                              </w:r>
                            </w:p>
                            <w:p w14:paraId="08803412" w14:textId="77777777" w:rsidR="00977D4E" w:rsidRPr="00977D4E" w:rsidRDefault="00977D4E" w:rsidP="00977D4E">
                              <w:pPr>
                                <w:spacing w:after="0" w:line="360" w:lineRule="atLeast"/>
                                <w:jc w:val="both"/>
                                <w:rPr>
                                  <w:rFonts w:ascii="Helvetica" w:eastAsia="Times New Roman" w:hAnsi="Helvetica" w:cs="Helvetica"/>
                                  <w:color w:val="202020"/>
                                  <w:sz w:val="24"/>
                                  <w:szCs w:val="24"/>
                                  <w:lang w:eastAsia="en-GB"/>
                                </w:rPr>
                              </w:pPr>
                              <w:r w:rsidRPr="00977D4E">
                                <w:rPr>
                                  <w:rFonts w:ascii="Helvetica" w:eastAsia="Times New Roman" w:hAnsi="Helvetica" w:cs="Helvetica"/>
                                  <w:color w:val="696969"/>
                                  <w:sz w:val="20"/>
                                  <w:szCs w:val="20"/>
                                  <w:lang w:eastAsia="en-GB"/>
                                </w:rPr>
                                <w:t xml:space="preserve">Adding a layer of insulation to your home will make it more comfortable whatever the season, warmer in winter and cooler in summer. Insulating costs less than any other energy investment and starts paying off immediately. What’s more, it is something you can do yourself. It </w:t>
                              </w:r>
                              <w:proofErr w:type="gramStart"/>
                              <w:r w:rsidRPr="00977D4E">
                                <w:rPr>
                                  <w:rFonts w:ascii="Helvetica" w:eastAsia="Times New Roman" w:hAnsi="Helvetica" w:cs="Helvetica"/>
                                  <w:color w:val="696969"/>
                                  <w:sz w:val="20"/>
                                  <w:szCs w:val="20"/>
                                  <w:lang w:eastAsia="en-GB"/>
                                </w:rPr>
                                <w:t>has to</w:t>
                              </w:r>
                              <w:proofErr w:type="gramEnd"/>
                              <w:r w:rsidRPr="00977D4E">
                                <w:rPr>
                                  <w:rFonts w:ascii="Helvetica" w:eastAsia="Times New Roman" w:hAnsi="Helvetica" w:cs="Helvetica"/>
                                  <w:color w:val="696969"/>
                                  <w:sz w:val="20"/>
                                  <w:szCs w:val="20"/>
                                  <w:lang w:eastAsia="en-GB"/>
                                </w:rPr>
                                <w:t xml:space="preserve"> be one of the Cleverest Climate Actions you can take at home. </w:t>
                              </w:r>
                              <w:r w:rsidRPr="00977D4E">
                                <w:rPr>
                                  <w:rFonts w:ascii="Helvetica" w:eastAsia="Times New Roman" w:hAnsi="Helvetica" w:cs="Helvetica"/>
                                  <w:color w:val="202020"/>
                                  <w:sz w:val="24"/>
                                  <w:szCs w:val="24"/>
                                  <w:lang w:eastAsia="en-GB"/>
                                </w:rPr>
                                <w:t> </w:t>
                              </w:r>
                              <w:hyperlink r:id="rId18" w:tgtFrame="_blank" w:history="1">
                                <w:r w:rsidRPr="00977D4E">
                                  <w:rPr>
                                    <w:rFonts w:ascii="Helvetica" w:eastAsia="Times New Roman" w:hAnsi="Helvetica" w:cs="Helvetica"/>
                                    <w:color w:val="007C89"/>
                                    <w:sz w:val="15"/>
                                    <w:szCs w:val="15"/>
                                    <w:u w:val="single"/>
                                    <w:lang w:eastAsia="en-GB"/>
                                  </w:rPr>
                                  <w:t>READ MORE</w:t>
                                </w:r>
                              </w:hyperlink>
                            </w:p>
                          </w:tc>
                        </w:tr>
                      </w:tbl>
                      <w:p w14:paraId="5604A213"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19C50CD5"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11440E3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977D4E" w:rsidRPr="00977D4E" w14:paraId="464F13DD" w14:textId="77777777">
                          <w:tc>
                            <w:tcPr>
                              <w:tcW w:w="0" w:type="auto"/>
                              <w:vAlign w:val="center"/>
                              <w:hideMark/>
                            </w:tcPr>
                            <w:p w14:paraId="378A0E30"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62B9E99D"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7AE145B0"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103CE7F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16CF1F7C" w14:textId="77777777">
                          <w:tc>
                            <w:tcPr>
                              <w:tcW w:w="0" w:type="auto"/>
                              <w:hideMark/>
                            </w:tcPr>
                            <w:p w14:paraId="2F3B739D" w14:textId="05408060" w:rsidR="00977D4E" w:rsidRPr="00977D4E" w:rsidRDefault="00977D4E" w:rsidP="00977D4E">
                              <w:pPr>
                                <w:spacing w:after="0" w:line="240" w:lineRule="auto"/>
                                <w:jc w:val="center"/>
                                <w:rPr>
                                  <w:rFonts w:ascii="Times New Roman" w:eastAsia="Times New Roman" w:hAnsi="Times New Roman" w:cs="Times New Roman"/>
                                  <w:sz w:val="24"/>
                                  <w:szCs w:val="24"/>
                                  <w:lang w:eastAsia="en-GB"/>
                                </w:rPr>
                              </w:pPr>
                              <w:r w:rsidRPr="00977D4E">
                                <w:rPr>
                                  <w:rFonts w:ascii="Times New Roman" w:eastAsia="Times New Roman" w:hAnsi="Times New Roman" w:cs="Times New Roman"/>
                                  <w:noProof/>
                                  <w:sz w:val="24"/>
                                  <w:szCs w:val="24"/>
                                  <w:lang w:eastAsia="en-GB"/>
                                </w:rPr>
                                <w:drawing>
                                  <wp:inline distT="0" distB="0" distL="0" distR="0" wp14:anchorId="06950099" wp14:editId="680AE6AE">
                                    <wp:extent cx="5718175" cy="27158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8175" cy="2715895"/>
                                            </a:xfrm>
                                            <a:prstGeom prst="rect">
                                              <a:avLst/>
                                            </a:prstGeom>
                                            <a:noFill/>
                                            <a:ln>
                                              <a:noFill/>
                                            </a:ln>
                                          </pic:spPr>
                                        </pic:pic>
                                      </a:graphicData>
                                    </a:graphic>
                                  </wp:inline>
                                </w:drawing>
                              </w:r>
                            </w:p>
                          </w:tc>
                        </w:tr>
                      </w:tbl>
                      <w:p w14:paraId="22F79C89"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0B9CEC45"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64334E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14BFDBD3" w14:textId="77777777">
                          <w:tc>
                            <w:tcPr>
                              <w:tcW w:w="0" w:type="auto"/>
                              <w:tcMar>
                                <w:top w:w="0" w:type="dxa"/>
                                <w:left w:w="270" w:type="dxa"/>
                                <w:bottom w:w="135" w:type="dxa"/>
                                <w:right w:w="270" w:type="dxa"/>
                              </w:tcMar>
                              <w:hideMark/>
                            </w:tcPr>
                            <w:p w14:paraId="1E20C33F" w14:textId="77777777" w:rsidR="00977D4E" w:rsidRPr="00977D4E" w:rsidRDefault="00977D4E" w:rsidP="00977D4E">
                              <w:pPr>
                                <w:spacing w:after="0" w:line="360" w:lineRule="atLeast"/>
                                <w:jc w:val="center"/>
                                <w:rPr>
                                  <w:rFonts w:ascii="Helvetica" w:eastAsia="Times New Roman" w:hAnsi="Helvetica" w:cs="Helvetica"/>
                                  <w:color w:val="202020"/>
                                  <w:sz w:val="24"/>
                                  <w:szCs w:val="24"/>
                                  <w:lang w:eastAsia="en-GB"/>
                                </w:rPr>
                              </w:pPr>
                              <w:r w:rsidRPr="00977D4E">
                                <w:rPr>
                                  <w:rFonts w:ascii="Helvetica" w:eastAsia="Times New Roman" w:hAnsi="Helvetica" w:cs="Helvetica"/>
                                  <w:b/>
                                  <w:bCs/>
                                  <w:color w:val="202020"/>
                                  <w:sz w:val="30"/>
                                  <w:szCs w:val="30"/>
                                  <w:lang w:eastAsia="en-GB"/>
                                </w:rPr>
                                <w:t>Going Natural</w:t>
                              </w:r>
                            </w:p>
                            <w:p w14:paraId="69EF19DB" w14:textId="77777777" w:rsidR="00977D4E" w:rsidRPr="00977D4E" w:rsidRDefault="00977D4E" w:rsidP="00977D4E">
                              <w:pPr>
                                <w:spacing w:after="0" w:line="360" w:lineRule="atLeast"/>
                                <w:jc w:val="both"/>
                                <w:rPr>
                                  <w:rFonts w:ascii="Helvetica" w:eastAsia="Times New Roman" w:hAnsi="Helvetica" w:cs="Helvetica"/>
                                  <w:color w:val="202020"/>
                                  <w:sz w:val="24"/>
                                  <w:szCs w:val="24"/>
                                  <w:lang w:eastAsia="en-GB"/>
                                </w:rPr>
                              </w:pPr>
                              <w:r w:rsidRPr="00977D4E">
                                <w:rPr>
                                  <w:rFonts w:ascii="Helvetica" w:eastAsia="Times New Roman" w:hAnsi="Helvetica" w:cs="Helvetica"/>
                                  <w:color w:val="696969"/>
                                  <w:sz w:val="20"/>
                                  <w:szCs w:val="20"/>
                                  <w:lang w:eastAsia="en-GB"/>
                                </w:rPr>
                                <w:t xml:space="preserve">Natural insulation materials, such as sheep wool or hemp, respect both the environment and your health and are becoming increasingly popular. Their effectiveness is comparable to </w:t>
                              </w:r>
                              <w:r w:rsidRPr="00977D4E">
                                <w:rPr>
                                  <w:rFonts w:ascii="Helvetica" w:eastAsia="Times New Roman" w:hAnsi="Helvetica" w:cs="Helvetica"/>
                                  <w:color w:val="696969"/>
                                  <w:sz w:val="20"/>
                                  <w:szCs w:val="20"/>
                                  <w:lang w:eastAsia="en-GB"/>
                                </w:rPr>
                                <w:lastRenderedPageBreak/>
                                <w:t>industrial materials and they are also easy to install with no horrible itchy-prickly fibres.  </w:t>
                              </w:r>
                              <w:hyperlink r:id="rId20" w:tgtFrame="_blank" w:history="1">
                                <w:r w:rsidRPr="00977D4E">
                                  <w:rPr>
                                    <w:rFonts w:ascii="Helvetica" w:eastAsia="Times New Roman" w:hAnsi="Helvetica" w:cs="Helvetica"/>
                                    <w:color w:val="007C89"/>
                                    <w:sz w:val="15"/>
                                    <w:szCs w:val="15"/>
                                    <w:u w:val="single"/>
                                    <w:lang w:eastAsia="en-GB"/>
                                  </w:rPr>
                                  <w:t>READ MORE</w:t>
                                </w:r>
                              </w:hyperlink>
                            </w:p>
                          </w:tc>
                        </w:tr>
                      </w:tbl>
                      <w:p w14:paraId="1F60EB65"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1F6857CF"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r w:rsidR="00977D4E" w:rsidRPr="00977D4E" w14:paraId="4F255E02" w14:textId="77777777" w:rsidTr="00977D4E">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977D4E" w:rsidRPr="00977D4E" w14:paraId="58F89A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33886ABD" w14:textId="77777777">
                          <w:tc>
                            <w:tcPr>
                              <w:tcW w:w="0" w:type="auto"/>
                              <w:tcMar>
                                <w:top w:w="0" w:type="dxa"/>
                                <w:left w:w="270" w:type="dxa"/>
                                <w:bottom w:w="135" w:type="dxa"/>
                                <w:right w:w="270" w:type="dxa"/>
                              </w:tcMar>
                              <w:hideMark/>
                            </w:tcPr>
                            <w:p w14:paraId="11B3A332" w14:textId="77777777" w:rsidR="00977D4E" w:rsidRPr="00977D4E" w:rsidRDefault="00977D4E" w:rsidP="00977D4E">
                              <w:pPr>
                                <w:spacing w:after="0" w:line="360" w:lineRule="atLeast"/>
                                <w:jc w:val="center"/>
                                <w:rPr>
                                  <w:rFonts w:ascii="Helvetica" w:eastAsia="Times New Roman" w:hAnsi="Helvetica" w:cs="Helvetica"/>
                                  <w:color w:val="202020"/>
                                  <w:sz w:val="24"/>
                                  <w:szCs w:val="24"/>
                                  <w:lang w:eastAsia="en-GB"/>
                                </w:rPr>
                              </w:pPr>
                              <w:r w:rsidRPr="00977D4E">
                                <w:rPr>
                                  <w:rFonts w:ascii="Helvetica" w:eastAsia="Times New Roman" w:hAnsi="Helvetica" w:cs="Helvetica"/>
                                  <w:b/>
                                  <w:bCs/>
                                  <w:color w:val="008080"/>
                                  <w:sz w:val="27"/>
                                  <w:szCs w:val="27"/>
                                  <w:lang w:eastAsia="en-GB"/>
                                </w:rPr>
                                <w:lastRenderedPageBreak/>
                                <w:t>Take part in our online activities during Energy Efficiency Week!</w:t>
                              </w:r>
                            </w:p>
                          </w:tc>
                        </w:tr>
                      </w:tbl>
                      <w:p w14:paraId="1373B522"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5454AAB2"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r w:rsidR="00977D4E" w:rsidRPr="00977D4E" w14:paraId="19B5605F" w14:textId="77777777" w:rsidTr="00977D4E">
              <w:tc>
                <w:tcPr>
                  <w:tcW w:w="0" w:type="auto"/>
                  <w:tcBorders>
                    <w:top w:val="nil"/>
                    <w:bottom w:val="single" w:sz="12" w:space="0" w:color="EAEAEA"/>
                  </w:tcBorders>
                  <w:tcMar>
                    <w:top w:w="0" w:type="dxa"/>
                    <w:left w:w="0" w:type="dxa"/>
                    <w:bottom w:w="135" w:type="dxa"/>
                    <w:right w:w="0" w:type="dxa"/>
                  </w:tcMar>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0"/>
                  </w:tblGrid>
                  <w:tr w:rsidR="00DC4764" w14:paraId="7904C7D3" w14:textId="77777777" w:rsidTr="00A053E9">
                    <w:tc>
                      <w:tcPr>
                        <w:tcW w:w="2200" w:type="dxa"/>
                      </w:tcPr>
                      <w:p w14:paraId="3B0D775A" w14:textId="77777777" w:rsidR="00DC4764" w:rsidRDefault="00DC4764" w:rsidP="00DC4764">
                        <w:r w:rsidRPr="003E3F40">
                          <w:rPr>
                            <w:rFonts w:ascii="Times New Roman" w:eastAsia="Times New Roman" w:hAnsi="Times New Roman" w:cs="Times New Roman"/>
                            <w:noProof/>
                            <w:color w:val="0000FF"/>
                            <w:sz w:val="24"/>
                            <w:szCs w:val="24"/>
                            <w:lang w:eastAsia="en-GB"/>
                          </w:rPr>
                          <w:drawing>
                            <wp:inline distT="0" distB="0" distL="0" distR="0" wp14:anchorId="0122D73B" wp14:editId="30A7A3D0">
                              <wp:extent cx="1085850" cy="914400"/>
                              <wp:effectExtent l="0" t="0" r="0" b="0"/>
                              <wp:docPr id="5" name="Picture 5">
                                <a:hlinkClick xmlns:a="http://schemas.openxmlformats.org/drawingml/2006/main" r:id="rId2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1" tgtFrame="&quot;_blank&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2200" w:type="dxa"/>
                      </w:tcPr>
                      <w:p w14:paraId="0EA89044" w14:textId="77777777" w:rsidR="00DC4764" w:rsidRDefault="00DC4764" w:rsidP="00DC4764">
                        <w:r w:rsidRPr="003E3F40">
                          <w:rPr>
                            <w:rFonts w:ascii="Times New Roman" w:eastAsia="Times New Roman" w:hAnsi="Times New Roman" w:cs="Times New Roman"/>
                            <w:noProof/>
                            <w:sz w:val="24"/>
                            <w:szCs w:val="24"/>
                            <w:lang w:eastAsia="en-GB"/>
                          </w:rPr>
                          <w:drawing>
                            <wp:inline distT="0" distB="0" distL="0" distR="0" wp14:anchorId="2A4430F1" wp14:editId="15164C62">
                              <wp:extent cx="108585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tc>
                    <w:tc>
                      <w:tcPr>
                        <w:tcW w:w="2200" w:type="dxa"/>
                      </w:tcPr>
                      <w:p w14:paraId="73B328A3" w14:textId="77777777" w:rsidR="00DC4764" w:rsidRDefault="00DC4764" w:rsidP="00DC4764">
                        <w:r w:rsidRPr="003E3F40">
                          <w:rPr>
                            <w:rFonts w:ascii="Times New Roman" w:eastAsia="Times New Roman" w:hAnsi="Times New Roman" w:cs="Times New Roman"/>
                            <w:noProof/>
                            <w:color w:val="0000FF"/>
                            <w:sz w:val="24"/>
                            <w:szCs w:val="24"/>
                            <w:lang w:eastAsia="en-GB"/>
                          </w:rPr>
                          <w:drawing>
                            <wp:inline distT="0" distB="0" distL="0" distR="0" wp14:anchorId="137CF7A0" wp14:editId="3C3470CE">
                              <wp:extent cx="1085850" cy="1085850"/>
                              <wp:effectExtent l="0" t="0" r="0" b="0"/>
                              <wp:docPr id="3" name="Picture 3">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7"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200" w:type="dxa"/>
                      </w:tcPr>
                      <w:p w14:paraId="3B2AEE4D" w14:textId="77777777" w:rsidR="00DC4764" w:rsidRDefault="00DC4764" w:rsidP="00DC4764">
                        <w:r w:rsidRPr="003E3F40">
                          <w:rPr>
                            <w:rFonts w:ascii="Times New Roman" w:eastAsia="Times New Roman" w:hAnsi="Times New Roman" w:cs="Times New Roman"/>
                            <w:noProof/>
                            <w:color w:val="0000FF"/>
                            <w:sz w:val="24"/>
                            <w:szCs w:val="24"/>
                            <w:lang w:eastAsia="en-GB"/>
                          </w:rPr>
                          <w:drawing>
                            <wp:inline distT="0" distB="0" distL="0" distR="0" wp14:anchorId="42D86F75" wp14:editId="0438AAC8">
                              <wp:extent cx="1085850" cy="857250"/>
                              <wp:effectExtent l="0" t="0" r="0" b="0"/>
                              <wp:docPr id="2" name="Picture 2">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5" tgtFrame="&quot;_blank&quot;" tooltip="&quot;&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DC4764" w14:paraId="78E8416C" w14:textId="77777777" w:rsidTr="00A053E9">
                    <w:tc>
                      <w:tcPr>
                        <w:tcW w:w="2200" w:type="dxa"/>
                      </w:tcPr>
                      <w:p w14:paraId="4772F146" w14:textId="77777777" w:rsidR="00DC4764" w:rsidRDefault="00DC4764" w:rsidP="00DC4764">
                        <w:r w:rsidRPr="003E3F40">
                          <w:rPr>
                            <w:rFonts w:ascii="Helvetica" w:eastAsia="Times New Roman" w:hAnsi="Helvetica" w:cs="Helvetica"/>
                            <w:color w:val="202020"/>
                            <w:sz w:val="18"/>
                            <w:szCs w:val="18"/>
                            <w:lang w:eastAsia="en-GB"/>
                          </w:rPr>
                          <w:t xml:space="preserve">Book your </w:t>
                        </w:r>
                        <w:proofErr w:type="gramStart"/>
                        <w:r w:rsidRPr="003E3F40">
                          <w:rPr>
                            <w:rFonts w:ascii="Helvetica" w:eastAsia="Times New Roman" w:hAnsi="Helvetica" w:cs="Helvetica"/>
                            <w:color w:val="202020"/>
                            <w:sz w:val="18"/>
                            <w:szCs w:val="18"/>
                            <w:lang w:eastAsia="en-GB"/>
                          </w:rPr>
                          <w:t>15 minute</w:t>
                        </w:r>
                        <w:proofErr w:type="gramEnd"/>
                        <w:r w:rsidRPr="003E3F40">
                          <w:rPr>
                            <w:rFonts w:ascii="Helvetica" w:eastAsia="Times New Roman" w:hAnsi="Helvetica" w:cs="Helvetica"/>
                            <w:color w:val="202020"/>
                            <w:sz w:val="18"/>
                            <w:szCs w:val="18"/>
                            <w:lang w:eastAsia="en-GB"/>
                          </w:rPr>
                          <w:t xml:space="preserve"> one-to-one, online session with an Energy Advisor for the opportunity to get some personalised advice on saving energy at home or work. </w:t>
                        </w:r>
                        <w:hyperlink r:id="rId27" w:tgtFrame="_blank" w:history="1">
                          <w:r w:rsidRPr="003E3F40">
                            <w:rPr>
                              <w:rFonts w:ascii="Helvetica" w:eastAsia="Times New Roman" w:hAnsi="Helvetica" w:cs="Helvetica"/>
                              <w:color w:val="007C89"/>
                              <w:sz w:val="18"/>
                              <w:szCs w:val="18"/>
                              <w:u w:val="single"/>
                              <w:lang w:eastAsia="en-GB"/>
                            </w:rPr>
                            <w:t>BOOK HERE</w:t>
                          </w:r>
                        </w:hyperlink>
                      </w:p>
                    </w:tc>
                    <w:tc>
                      <w:tcPr>
                        <w:tcW w:w="2200" w:type="dxa"/>
                      </w:tcPr>
                      <w:p w14:paraId="1F9EDB94" w14:textId="77777777" w:rsidR="00DC4764" w:rsidRDefault="00DC4764" w:rsidP="00DC4764">
                        <w:r>
                          <w:rPr>
                            <w:rFonts w:ascii="Helvetica" w:hAnsi="Helvetica" w:cs="Helvetica"/>
                            <w:color w:val="202020"/>
                            <w:sz w:val="18"/>
                            <w:szCs w:val="18"/>
                            <w:shd w:val="clear" w:color="auto" w:fill="FFFFFF"/>
                          </w:rPr>
                          <w:t>Please answer a few questions on </w:t>
                        </w:r>
                        <w:hyperlink r:id="rId28" w:tgtFrame="_blank" w:history="1">
                          <w:r>
                            <w:rPr>
                              <w:rStyle w:val="Hyperlink"/>
                              <w:rFonts w:ascii="Helvetica" w:hAnsi="Helvetica" w:cs="Helvetica"/>
                              <w:color w:val="007C89"/>
                              <w:sz w:val="18"/>
                              <w:szCs w:val="18"/>
                              <w:shd w:val="clear" w:color="auto" w:fill="FFFFFF"/>
                            </w:rPr>
                            <w:t>how you keep cosy</w:t>
                          </w:r>
                        </w:hyperlink>
                        <w:r>
                          <w:rPr>
                            <w:rFonts w:ascii="Helvetica" w:hAnsi="Helvetica" w:cs="Helvetica"/>
                            <w:color w:val="202020"/>
                            <w:sz w:val="18"/>
                            <w:szCs w:val="18"/>
                            <w:shd w:val="clear" w:color="auto" w:fill="FFFFFF"/>
                          </w:rPr>
                          <w:t>. Your answers will help inform our campaign. You’ll also have a chance to win some green goodies in our prize draw. </w:t>
                        </w:r>
                      </w:p>
                    </w:tc>
                    <w:tc>
                      <w:tcPr>
                        <w:tcW w:w="2200" w:type="dxa"/>
                      </w:tcPr>
                      <w:p w14:paraId="2C5A8BBE" w14:textId="77777777" w:rsidR="00DC4764" w:rsidRDefault="00DC4764" w:rsidP="00DC4764">
                        <w:r w:rsidRPr="003E3F40">
                          <w:rPr>
                            <w:rFonts w:ascii="Helvetica" w:eastAsia="Times New Roman" w:hAnsi="Helvetica" w:cs="Helvetica"/>
                            <w:color w:val="202020"/>
                            <w:sz w:val="18"/>
                            <w:szCs w:val="18"/>
                            <w:lang w:eastAsia="en-GB"/>
                          </w:rPr>
                          <w:t xml:space="preserve">Take a </w:t>
                        </w:r>
                        <w:proofErr w:type="gramStart"/>
                        <w:r w:rsidRPr="003E3F40">
                          <w:rPr>
                            <w:rFonts w:ascii="Helvetica" w:eastAsia="Times New Roman" w:hAnsi="Helvetica" w:cs="Helvetica"/>
                            <w:color w:val="202020"/>
                            <w:sz w:val="18"/>
                            <w:szCs w:val="18"/>
                            <w:lang w:eastAsia="en-GB"/>
                          </w:rPr>
                          <w:t>10 minute</w:t>
                        </w:r>
                        <w:proofErr w:type="gramEnd"/>
                        <w:r w:rsidRPr="003E3F40">
                          <w:rPr>
                            <w:rFonts w:ascii="Helvetica" w:eastAsia="Times New Roman" w:hAnsi="Helvetica" w:cs="Helvetica"/>
                            <w:color w:val="202020"/>
                            <w:sz w:val="18"/>
                            <w:szCs w:val="18"/>
                            <w:lang w:eastAsia="en-GB"/>
                          </w:rPr>
                          <w:t xml:space="preserve"> break and watch today's </w:t>
                        </w:r>
                        <w:r w:rsidRPr="003E3F40">
                          <w:rPr>
                            <w:rFonts w:ascii="Helvetica" w:eastAsia="Times New Roman" w:hAnsi="Helvetica" w:cs="Helvetica"/>
                            <w:color w:val="202020"/>
                            <w:sz w:val="18"/>
                            <w:szCs w:val="18"/>
                            <w:lang w:eastAsia="en-GB"/>
                          </w:rPr>
                          <w:br/>
                        </w:r>
                        <w:hyperlink r:id="rId29" w:tgtFrame="_blank" w:history="1">
                          <w:r w:rsidRPr="003E3F40">
                            <w:rPr>
                              <w:rFonts w:ascii="Helvetica" w:eastAsia="Times New Roman" w:hAnsi="Helvetica" w:cs="Helvetica"/>
                              <w:color w:val="007C89"/>
                              <w:sz w:val="18"/>
                              <w:szCs w:val="18"/>
                              <w:u w:val="single"/>
                              <w:lang w:eastAsia="en-GB"/>
                            </w:rPr>
                            <w:t>Teatime Talk</w:t>
                          </w:r>
                        </w:hyperlink>
                        <w:r w:rsidRPr="003E3F40">
                          <w:rPr>
                            <w:rFonts w:ascii="Helvetica" w:eastAsia="Times New Roman" w:hAnsi="Helvetica" w:cs="Helvetica"/>
                            <w:color w:val="202020"/>
                            <w:sz w:val="18"/>
                            <w:szCs w:val="18"/>
                            <w:lang w:eastAsia="en-GB"/>
                          </w:rPr>
                          <w:t>. Then complete the Teatime Quiz for a chance to win some green goodies. </w:t>
                        </w:r>
                      </w:p>
                    </w:tc>
                    <w:tc>
                      <w:tcPr>
                        <w:tcW w:w="2200" w:type="dxa"/>
                      </w:tcPr>
                      <w:p w14:paraId="28AFBCBC" w14:textId="77777777" w:rsidR="00DC4764" w:rsidRDefault="00DC4764" w:rsidP="00DC4764">
                        <w:r w:rsidRPr="003E3F40">
                          <w:rPr>
                            <w:rFonts w:ascii="Helvetica" w:eastAsia="Times New Roman" w:hAnsi="Helvetica" w:cs="Helvetica"/>
                            <w:color w:val="202020"/>
                            <w:sz w:val="18"/>
                            <w:szCs w:val="18"/>
                            <w:lang w:eastAsia="en-GB"/>
                          </w:rPr>
                          <w:t>Get your budding artists to </w:t>
                        </w:r>
                        <w:hyperlink r:id="rId30" w:tgtFrame="_blank" w:history="1">
                          <w:r w:rsidRPr="003E3F40">
                            <w:rPr>
                              <w:rFonts w:ascii="Helvetica" w:eastAsia="Times New Roman" w:hAnsi="Helvetica" w:cs="Helvetica"/>
                              <w:color w:val="007C89"/>
                              <w:sz w:val="18"/>
                              <w:szCs w:val="18"/>
                              <w:u w:val="single"/>
                              <w:lang w:eastAsia="en-GB"/>
                            </w:rPr>
                            <w:t>illustrate a Clever Climate Action</w:t>
                          </w:r>
                        </w:hyperlink>
                        <w:r w:rsidRPr="003E3F40">
                          <w:rPr>
                            <w:rFonts w:ascii="Helvetica" w:eastAsia="Times New Roman" w:hAnsi="Helvetica" w:cs="Helvetica"/>
                            <w:color w:val="202020"/>
                            <w:sz w:val="18"/>
                            <w:szCs w:val="18"/>
                            <w:lang w:eastAsia="en-GB"/>
                          </w:rPr>
                          <w:t> for their chance to win tickets to Tayto Park.</w:t>
                        </w:r>
                      </w:p>
                    </w:tc>
                  </w:tr>
                </w:tbl>
                <w:p w14:paraId="756E0B53"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r w:rsidR="00977D4E" w:rsidRPr="00977D4E" w14:paraId="2061CE0F" w14:textId="77777777" w:rsidTr="00977D4E">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977D4E" w:rsidRPr="00977D4E" w14:paraId="13C5E36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2D645010" w14:textId="77777777">
                          <w:tc>
                            <w:tcPr>
                              <w:tcW w:w="0" w:type="auto"/>
                              <w:hideMark/>
                            </w:tcPr>
                            <w:p w14:paraId="5E3EE1AB" w14:textId="01C6E010" w:rsidR="00977D4E" w:rsidRPr="00977D4E" w:rsidRDefault="00977D4E" w:rsidP="00977D4E">
                              <w:pPr>
                                <w:spacing w:after="0" w:line="240" w:lineRule="auto"/>
                                <w:jc w:val="center"/>
                                <w:rPr>
                                  <w:rFonts w:ascii="Times New Roman" w:eastAsia="Times New Roman" w:hAnsi="Times New Roman" w:cs="Times New Roman"/>
                                  <w:sz w:val="24"/>
                                  <w:szCs w:val="24"/>
                                  <w:lang w:eastAsia="en-GB"/>
                                </w:rPr>
                              </w:pPr>
                              <w:r w:rsidRPr="00977D4E">
                                <w:rPr>
                                  <w:rFonts w:ascii="Times New Roman" w:eastAsia="Times New Roman" w:hAnsi="Times New Roman" w:cs="Times New Roman"/>
                                  <w:noProof/>
                                  <w:sz w:val="24"/>
                                  <w:szCs w:val="24"/>
                                  <w:lang w:eastAsia="en-GB"/>
                                </w:rPr>
                                <w:drawing>
                                  <wp:inline distT="0" distB="0" distL="0" distR="0" wp14:anchorId="5C7C4E58" wp14:editId="72A36782">
                                    <wp:extent cx="5718175" cy="13785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175" cy="1378585"/>
                                            </a:xfrm>
                                            <a:prstGeom prst="rect">
                                              <a:avLst/>
                                            </a:prstGeom>
                                            <a:noFill/>
                                            <a:ln>
                                              <a:noFill/>
                                            </a:ln>
                                          </pic:spPr>
                                        </pic:pic>
                                      </a:graphicData>
                                    </a:graphic>
                                  </wp:inline>
                                </w:drawing>
                              </w:r>
                            </w:p>
                          </w:tc>
                        </w:tr>
                      </w:tbl>
                      <w:p w14:paraId="7C6041B6"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29B17255" w14:textId="77777777" w:rsidR="00977D4E" w:rsidRPr="00977D4E" w:rsidRDefault="00977D4E" w:rsidP="00977D4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977D4E" w:rsidRPr="00977D4E" w14:paraId="1AA1E2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977D4E" w:rsidRPr="00977D4E" w14:paraId="0A850C68" w14:textId="77777777">
                          <w:tc>
                            <w:tcPr>
                              <w:tcW w:w="0" w:type="auto"/>
                              <w:tcMar>
                                <w:top w:w="0" w:type="dxa"/>
                                <w:left w:w="270" w:type="dxa"/>
                                <w:bottom w:w="135" w:type="dxa"/>
                                <w:right w:w="270" w:type="dxa"/>
                              </w:tcMar>
                              <w:hideMark/>
                            </w:tcPr>
                            <w:p w14:paraId="177BFC26" w14:textId="6CC7980C" w:rsidR="00977D4E" w:rsidRPr="00977D4E" w:rsidRDefault="00977D4E" w:rsidP="00977D4E">
                              <w:pPr>
                                <w:spacing w:after="0" w:line="270" w:lineRule="atLeast"/>
                                <w:jc w:val="center"/>
                                <w:rPr>
                                  <w:rFonts w:ascii="Helvetica" w:eastAsia="Times New Roman" w:hAnsi="Helvetica" w:cs="Helvetica"/>
                                  <w:color w:val="656565"/>
                                  <w:sz w:val="18"/>
                                  <w:szCs w:val="18"/>
                                  <w:lang w:eastAsia="en-GB"/>
                                </w:rPr>
                              </w:pPr>
                              <w:bookmarkStart w:id="0" w:name="clinic"/>
                              <w:r w:rsidRPr="00977D4E">
                                <w:rPr>
                                  <w:rFonts w:ascii="Helvetica" w:eastAsia="Times New Roman" w:hAnsi="Helvetica" w:cs="Helvetica"/>
                                  <w:color w:val="656565"/>
                                  <w:sz w:val="27"/>
                                  <w:szCs w:val="27"/>
                                  <w:lang w:eastAsia="en-GB"/>
                                </w:rPr>
                                <w:t>Connect to our </w:t>
                              </w:r>
                              <w:hyperlink r:id="rId32" w:tgtFrame="_blank" w:history="1">
                                <w:r w:rsidRPr="00977D4E">
                                  <w:rPr>
                                    <w:rFonts w:ascii="Helvetica" w:eastAsia="Times New Roman" w:hAnsi="Helvetica" w:cs="Helvetica"/>
                                    <w:color w:val="656565"/>
                                    <w:sz w:val="27"/>
                                    <w:szCs w:val="27"/>
                                    <w:u w:val="single"/>
                                    <w:lang w:eastAsia="en-GB"/>
                                  </w:rPr>
                                  <w:t>Clever Climate Actions</w:t>
                                </w:r>
                              </w:hyperlink>
                              <w:r w:rsidRPr="00977D4E">
                                <w:rPr>
                                  <w:rFonts w:ascii="Helvetica" w:eastAsia="Times New Roman" w:hAnsi="Helvetica" w:cs="Helvetica"/>
                                  <w:color w:val="656565"/>
                                  <w:sz w:val="27"/>
                                  <w:szCs w:val="27"/>
                                  <w:lang w:eastAsia="en-GB"/>
                                </w:rPr>
                                <w:t> Campaign</w:t>
                              </w:r>
                              <w:r w:rsidRPr="00977D4E">
                                <w:rPr>
                                  <w:rFonts w:ascii="Helvetica" w:eastAsia="Times New Roman" w:hAnsi="Helvetica" w:cs="Helvetica"/>
                                  <w:color w:val="656565"/>
                                  <w:sz w:val="18"/>
                                  <w:szCs w:val="18"/>
                                  <w:lang w:eastAsia="en-GB"/>
                                </w:rPr>
                                <w:t>.</w:t>
                              </w:r>
                              <w:bookmarkEnd w:id="0"/>
                            </w:p>
                          </w:tc>
                        </w:tr>
                      </w:tbl>
                      <w:p w14:paraId="2D39BA03"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4F879B68" w14:textId="77777777" w:rsidR="00977D4E" w:rsidRPr="00977D4E" w:rsidRDefault="00977D4E" w:rsidP="00977D4E">
                  <w:pPr>
                    <w:spacing w:after="0" w:line="240" w:lineRule="auto"/>
                    <w:rPr>
                      <w:rFonts w:ascii="Times New Roman" w:eastAsia="Times New Roman" w:hAnsi="Times New Roman" w:cs="Times New Roman"/>
                      <w:sz w:val="24"/>
                      <w:szCs w:val="24"/>
                      <w:lang w:eastAsia="en-GB"/>
                    </w:rPr>
                  </w:pPr>
                </w:p>
              </w:tc>
            </w:tr>
          </w:tbl>
          <w:p w14:paraId="5B503B34" w14:textId="77777777" w:rsidR="00977D4E" w:rsidRDefault="00977D4E"/>
          <w:p w14:paraId="4B5D42F8" w14:textId="6F09856B" w:rsidR="00977D4E" w:rsidRPr="00977D4E" w:rsidRDefault="00977D4E"/>
        </w:tc>
      </w:tr>
    </w:tbl>
    <w:p w14:paraId="05E55515" w14:textId="77777777" w:rsidR="00977D4E" w:rsidRDefault="00977D4E"/>
    <w:sectPr w:rsidR="00977D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D4E"/>
    <w:rsid w:val="004D6F67"/>
    <w:rsid w:val="00977D4E"/>
    <w:rsid w:val="00DC4764"/>
    <w:rsid w:val="00DF3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524A5"/>
  <w15:chartTrackingRefBased/>
  <w15:docId w15:val="{7BD24380-4485-4D4D-9D98-8623FB14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7D4E"/>
    <w:rPr>
      <w:color w:val="0000FF"/>
      <w:u w:val="single"/>
    </w:rPr>
  </w:style>
  <w:style w:type="character" w:styleId="Strong">
    <w:name w:val="Strong"/>
    <w:basedOn w:val="DefaultParagraphFont"/>
    <w:uiPriority w:val="22"/>
    <w:qFormat/>
    <w:rsid w:val="00977D4E"/>
    <w:rPr>
      <w:b/>
      <w:bCs/>
    </w:rPr>
  </w:style>
  <w:style w:type="table" w:styleId="TableGrid">
    <w:name w:val="Table Grid"/>
    <w:basedOn w:val="TableNormal"/>
    <w:uiPriority w:val="39"/>
    <w:rsid w:val="00977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006732">
      <w:bodyDiv w:val="1"/>
      <w:marLeft w:val="0"/>
      <w:marRight w:val="0"/>
      <w:marTop w:val="0"/>
      <w:marBottom w:val="0"/>
      <w:divBdr>
        <w:top w:val="none" w:sz="0" w:space="0" w:color="auto"/>
        <w:left w:val="none" w:sz="0" w:space="0" w:color="auto"/>
        <w:bottom w:val="none" w:sz="0" w:space="0" w:color="auto"/>
        <w:right w:val="none" w:sz="0" w:space="0" w:color="auto"/>
      </w:divBdr>
    </w:div>
    <w:div w:id="1529223655">
      <w:bodyDiv w:val="1"/>
      <w:marLeft w:val="0"/>
      <w:marRight w:val="0"/>
      <w:marTop w:val="0"/>
      <w:marBottom w:val="0"/>
      <w:divBdr>
        <w:top w:val="none" w:sz="0" w:space="0" w:color="auto"/>
        <w:left w:val="none" w:sz="0" w:space="0" w:color="auto"/>
        <w:bottom w:val="none" w:sz="0" w:space="0" w:color="auto"/>
        <w:right w:val="none" w:sz="0" w:space="0" w:color="auto"/>
      </w:divBdr>
    </w:div>
    <w:div w:id="1593396759">
      <w:bodyDiv w:val="1"/>
      <w:marLeft w:val="0"/>
      <w:marRight w:val="0"/>
      <w:marTop w:val="0"/>
      <w:marBottom w:val="0"/>
      <w:divBdr>
        <w:top w:val="none" w:sz="0" w:space="0" w:color="auto"/>
        <w:left w:val="none" w:sz="0" w:space="0" w:color="auto"/>
        <w:bottom w:val="none" w:sz="0" w:space="0" w:color="auto"/>
        <w:right w:val="none" w:sz="0" w:space="0" w:color="auto"/>
      </w:divBdr>
    </w:div>
    <w:div w:id="198183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hyperlink" Target="https://www.opw-energy.ie/discovermore/home-insulation/"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www.opw-energy.ie/discovermore/energy-clinics/" TargetMode="External"/><Relationship Id="rId34" Type="http://schemas.openxmlformats.org/officeDocument/2006/relationships/theme" Target="theme/theme1.xml"/><Relationship Id="rId7" Type="http://schemas.openxmlformats.org/officeDocument/2006/relationships/hyperlink" Target="https://www.opw-energy.ie/discovermore/teatime-talks/"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opw-energy.ie/discovermore/childrens-art-competition-2021/"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surveymonkey.co.uk/r/RMD6HK6" TargetMode="External"/><Relationship Id="rId20" Type="http://schemas.openxmlformats.org/officeDocument/2006/relationships/hyperlink" Target="https://www.opw-energy.ie/discovermore/natural-insulation/" TargetMode="External"/><Relationship Id="rId29" Type="http://schemas.openxmlformats.org/officeDocument/2006/relationships/hyperlink" Target="https://www.opw-energy.ie/discovermore/teatime-talks/" TargetMode="External"/><Relationship Id="rId1" Type="http://schemas.openxmlformats.org/officeDocument/2006/relationships/styles" Target="styles.xml"/><Relationship Id="rId6" Type="http://schemas.openxmlformats.org/officeDocument/2006/relationships/hyperlink" Target="https://www.surveymonkey.com/r/56P6F2C" TargetMode="External"/><Relationship Id="rId11" Type="http://schemas.openxmlformats.org/officeDocument/2006/relationships/hyperlink" Target="https://www.surveymonkey.co.uk/r/RMD6HK6" TargetMode="External"/><Relationship Id="rId24" Type="http://schemas.openxmlformats.org/officeDocument/2006/relationships/image" Target="media/image10.png"/><Relationship Id="rId32" Type="http://schemas.openxmlformats.org/officeDocument/2006/relationships/hyperlink" Target="https://www.surveymonkey.co.uk/r/L7LYPWL" TargetMode="External"/><Relationship Id="rId5" Type="http://schemas.openxmlformats.org/officeDocument/2006/relationships/image" Target="media/image2.png"/><Relationship Id="rId15" Type="http://schemas.openxmlformats.org/officeDocument/2006/relationships/hyperlink" Target="https://www.surveymonkey.co.uk/r/RMD6HK6" TargetMode="External"/><Relationship Id="rId23" Type="http://schemas.openxmlformats.org/officeDocument/2006/relationships/image" Target="media/image9.png"/><Relationship Id="rId28" Type="http://schemas.openxmlformats.org/officeDocument/2006/relationships/hyperlink" Target="https://www.surveymonkey.com/r/56P6F2C" TargetMode="External"/><Relationship Id="rId10" Type="http://schemas.openxmlformats.org/officeDocument/2006/relationships/hyperlink" Target="https://www.opw-energy.ie/discovermore/the-art-of-layering/"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www.surveymonkey.co.uk/r/RMD6HK6" TargetMode="External"/><Relationship Id="rId22" Type="http://schemas.openxmlformats.org/officeDocument/2006/relationships/image" Target="media/image8.png"/><Relationship Id="rId27" Type="http://schemas.openxmlformats.org/officeDocument/2006/relationships/hyperlink" Target="https://www.opw-energy.ie/discovermore/energy-clinics/" TargetMode="External"/><Relationship Id="rId30" Type="http://schemas.openxmlformats.org/officeDocument/2006/relationships/hyperlink" Target="https://www.opw-energy.ie/discovermore/childrens-art-competition-2021/" TargetMode="External"/><Relationship Id="rId8" Type="http://schemas.openxmlformats.org/officeDocument/2006/relationships/hyperlink" Target="https://us13.campaign-archive.com/?e=%5bUNIQID%5d&amp;u=abd5a062af261480a10cc8753&amp;id=6b6c240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662</Words>
  <Characters>3777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Anita (IE)</dc:creator>
  <cp:keywords/>
  <dc:description/>
  <cp:lastModifiedBy>Watts, Anita (IE)</cp:lastModifiedBy>
  <cp:revision>3</cp:revision>
  <dcterms:created xsi:type="dcterms:W3CDTF">2021-09-28T11:25:00Z</dcterms:created>
  <dcterms:modified xsi:type="dcterms:W3CDTF">2021-09-30T09:38:00Z</dcterms:modified>
</cp:coreProperties>
</file>